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09" w:rsidRPr="00414E09" w:rsidRDefault="00414E09" w:rsidP="00414E09">
      <w:pPr>
        <w:spacing w:after="0" w:line="240" w:lineRule="auto"/>
        <w:ind w:firstLine="709"/>
        <w:jc w:val="both"/>
        <w:rPr>
          <w:rFonts w:ascii="Times New Roman" w:hAnsi="Times New Roman" w:cs="Times New Roman"/>
          <w:b/>
          <w:sz w:val="28"/>
          <w:szCs w:val="28"/>
        </w:rPr>
      </w:pPr>
      <w:r w:rsidRPr="00414E09">
        <w:rPr>
          <w:rFonts w:ascii="Times New Roman" w:hAnsi="Times New Roman" w:cs="Times New Roman"/>
          <w:b/>
          <w:sz w:val="28"/>
          <w:szCs w:val="28"/>
        </w:rPr>
        <w:t xml:space="preserve">Лекция 1. Персонал образовательной организации как объект управления: методологические основы </w:t>
      </w:r>
    </w:p>
    <w:p w:rsidR="00546552" w:rsidRDefault="00546552" w:rsidP="00546552">
      <w:pPr>
        <w:spacing w:after="0" w:line="240" w:lineRule="auto"/>
        <w:ind w:firstLine="709"/>
        <w:jc w:val="both"/>
        <w:rPr>
          <w:rFonts w:ascii="Times New Roman" w:hAnsi="Times New Roman" w:cs="Times New Roman"/>
          <w:sz w:val="28"/>
          <w:szCs w:val="28"/>
        </w:rPr>
      </w:pPr>
    </w:p>
    <w:p w:rsidR="00546552" w:rsidRDefault="00546552" w:rsidP="005465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w:t>
      </w:r>
    </w:p>
    <w:p w:rsidR="00546552" w:rsidRDefault="00546552" w:rsidP="00546552">
      <w:pPr>
        <w:pStyle w:val="a7"/>
        <w:numPr>
          <w:ilvl w:val="0"/>
          <w:numId w:val="43"/>
        </w:numPr>
        <w:rPr>
          <w:sz w:val="28"/>
          <w:szCs w:val="28"/>
        </w:rPr>
      </w:pPr>
      <w:r>
        <w:rPr>
          <w:sz w:val="28"/>
          <w:szCs w:val="28"/>
        </w:rPr>
        <w:t>Теоретические основы управления персоналом</w:t>
      </w:r>
    </w:p>
    <w:p w:rsidR="00546552" w:rsidRDefault="00546552" w:rsidP="00546552">
      <w:pPr>
        <w:pStyle w:val="a7"/>
        <w:numPr>
          <w:ilvl w:val="0"/>
          <w:numId w:val="43"/>
        </w:numPr>
        <w:rPr>
          <w:sz w:val="28"/>
          <w:szCs w:val="28"/>
        </w:rPr>
      </w:pPr>
      <w:r>
        <w:rPr>
          <w:sz w:val="28"/>
          <w:szCs w:val="28"/>
        </w:rPr>
        <w:t>Труд как объект деятельности персонала</w:t>
      </w:r>
    </w:p>
    <w:p w:rsidR="00546552" w:rsidRDefault="00546552" w:rsidP="00546552">
      <w:pPr>
        <w:pStyle w:val="a7"/>
        <w:numPr>
          <w:ilvl w:val="0"/>
          <w:numId w:val="43"/>
        </w:numPr>
        <w:rPr>
          <w:sz w:val="28"/>
          <w:szCs w:val="28"/>
        </w:rPr>
      </w:pPr>
      <w:r>
        <w:rPr>
          <w:sz w:val="28"/>
          <w:szCs w:val="28"/>
        </w:rPr>
        <w:t>Психологический аспект управления персоналом</w:t>
      </w:r>
    </w:p>
    <w:p w:rsidR="00546552" w:rsidRDefault="00546552" w:rsidP="00546552">
      <w:pPr>
        <w:pStyle w:val="a7"/>
        <w:numPr>
          <w:ilvl w:val="0"/>
          <w:numId w:val="43"/>
        </w:numPr>
        <w:rPr>
          <w:sz w:val="28"/>
          <w:szCs w:val="28"/>
        </w:rPr>
      </w:pPr>
      <w:r>
        <w:rPr>
          <w:sz w:val="28"/>
          <w:szCs w:val="28"/>
        </w:rPr>
        <w:t>Построение системы управления персоналом</w:t>
      </w:r>
    </w:p>
    <w:p w:rsidR="00546552" w:rsidRDefault="00546552" w:rsidP="00546552">
      <w:pPr>
        <w:pStyle w:val="a7"/>
        <w:numPr>
          <w:ilvl w:val="0"/>
          <w:numId w:val="43"/>
        </w:numPr>
        <w:rPr>
          <w:sz w:val="28"/>
          <w:szCs w:val="28"/>
        </w:rPr>
      </w:pPr>
      <w:r>
        <w:rPr>
          <w:sz w:val="28"/>
          <w:szCs w:val="28"/>
        </w:rPr>
        <w:t>Принципы, характеризующие требования к формированию системы управления персоналом</w:t>
      </w:r>
    </w:p>
    <w:p w:rsidR="00546552" w:rsidRDefault="00546552" w:rsidP="00546552">
      <w:pPr>
        <w:pStyle w:val="a7"/>
        <w:numPr>
          <w:ilvl w:val="0"/>
          <w:numId w:val="43"/>
        </w:numPr>
        <w:rPr>
          <w:sz w:val="28"/>
          <w:szCs w:val="28"/>
        </w:rPr>
      </w:pPr>
      <w:r>
        <w:rPr>
          <w:sz w:val="28"/>
          <w:szCs w:val="28"/>
        </w:rPr>
        <w:t>Персонал образовательной организации как объект управления</w:t>
      </w:r>
    </w:p>
    <w:p w:rsidR="00546552" w:rsidRDefault="00546552" w:rsidP="00546552">
      <w:pPr>
        <w:pStyle w:val="a7"/>
        <w:numPr>
          <w:ilvl w:val="0"/>
          <w:numId w:val="43"/>
        </w:numPr>
        <w:rPr>
          <w:sz w:val="28"/>
          <w:szCs w:val="28"/>
        </w:rPr>
      </w:pPr>
      <w:r>
        <w:rPr>
          <w:sz w:val="28"/>
          <w:szCs w:val="28"/>
        </w:rPr>
        <w:t>Проблемы и рекомендации по совершенствованию кадрового состава образовательного учреждения в современных условиях</w:t>
      </w:r>
    </w:p>
    <w:p w:rsidR="00546552" w:rsidRDefault="00546552" w:rsidP="00546552">
      <w:pPr>
        <w:pStyle w:val="a7"/>
        <w:numPr>
          <w:ilvl w:val="0"/>
          <w:numId w:val="43"/>
        </w:numPr>
        <w:rPr>
          <w:sz w:val="28"/>
          <w:szCs w:val="28"/>
        </w:rPr>
      </w:pPr>
      <w:r>
        <w:rPr>
          <w:sz w:val="28"/>
          <w:szCs w:val="28"/>
        </w:rPr>
        <w:t>Роль подбора и отбора кадров в системе управления персоналом современной образовательной организации</w:t>
      </w:r>
    </w:p>
    <w:p w:rsidR="00414E09" w:rsidRPr="00414E09" w:rsidRDefault="00414E09" w:rsidP="00414E09">
      <w:pPr>
        <w:spacing w:after="0" w:line="240" w:lineRule="auto"/>
        <w:ind w:firstLine="709"/>
        <w:jc w:val="both"/>
        <w:rPr>
          <w:rFonts w:ascii="Times New Roman" w:hAnsi="Times New Roman" w:cs="Times New Roman"/>
          <w:sz w:val="28"/>
          <w:szCs w:val="28"/>
        </w:rPr>
      </w:pPr>
    </w:p>
    <w:p w:rsidR="00414E09" w:rsidRPr="00414E09" w:rsidRDefault="00414E09" w:rsidP="00546552">
      <w:pPr>
        <w:pStyle w:val="a7"/>
        <w:numPr>
          <w:ilvl w:val="0"/>
          <w:numId w:val="44"/>
        </w:numPr>
        <w:rPr>
          <w:b/>
          <w:sz w:val="28"/>
          <w:szCs w:val="28"/>
        </w:rPr>
      </w:pPr>
      <w:r w:rsidRPr="00414E09">
        <w:rPr>
          <w:b/>
          <w:sz w:val="28"/>
          <w:szCs w:val="28"/>
        </w:rPr>
        <w:t>Теоретические основы управления персоналом</w:t>
      </w:r>
    </w:p>
    <w:p w:rsidR="00414E09" w:rsidRDefault="00414E09" w:rsidP="00414E09">
      <w:pPr>
        <w:spacing w:after="0" w:line="240" w:lineRule="auto"/>
        <w:ind w:firstLine="709"/>
        <w:jc w:val="both"/>
        <w:rPr>
          <w:rFonts w:ascii="Times New Roman" w:hAnsi="Times New Roman" w:cs="Times New Roman"/>
          <w:sz w:val="28"/>
          <w:szCs w:val="28"/>
        </w:rPr>
      </w:pP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Термин «управление» насчитывает</w:t>
      </w:r>
      <w:r>
        <w:rPr>
          <w:rFonts w:ascii="Times New Roman" w:hAnsi="Times New Roman" w:cs="Times New Roman"/>
          <w:sz w:val="28"/>
          <w:szCs w:val="28"/>
        </w:rPr>
        <w:t xml:space="preserve"> </w:t>
      </w:r>
      <w:r w:rsidRPr="00414E09">
        <w:rPr>
          <w:rFonts w:ascii="Times New Roman" w:hAnsi="Times New Roman" w:cs="Times New Roman"/>
          <w:sz w:val="28"/>
          <w:szCs w:val="28"/>
        </w:rPr>
        <w:t>более трехсот научных определений</w:t>
      </w:r>
    </w:p>
    <w:p w:rsidR="00414E09" w:rsidRPr="00414E09" w:rsidRDefault="00414E09" w:rsidP="00414E09">
      <w:pPr>
        <w:spacing w:after="0" w:line="240" w:lineRule="auto"/>
        <w:ind w:firstLine="709"/>
        <w:jc w:val="both"/>
        <w:rPr>
          <w:rFonts w:ascii="Times New Roman" w:hAnsi="Times New Roman" w:cs="Times New Roman"/>
          <w:sz w:val="28"/>
          <w:szCs w:val="28"/>
        </w:rPr>
      </w:pPr>
      <w:proofErr w:type="spellStart"/>
      <w:r w:rsidRPr="00414E09">
        <w:rPr>
          <w:rFonts w:ascii="Times New Roman" w:hAnsi="Times New Roman" w:cs="Times New Roman"/>
          <w:sz w:val="28"/>
          <w:szCs w:val="28"/>
        </w:rPr>
        <w:t>Норберт</w:t>
      </w:r>
      <w:proofErr w:type="spellEnd"/>
      <w:r w:rsidRPr="00414E09">
        <w:rPr>
          <w:rFonts w:ascii="Times New Roman" w:hAnsi="Times New Roman" w:cs="Times New Roman"/>
          <w:sz w:val="28"/>
          <w:szCs w:val="28"/>
        </w:rPr>
        <w:t xml:space="preserve"> Винер, Росс Эшби, </w:t>
      </w:r>
      <w:proofErr w:type="spellStart"/>
      <w:r w:rsidRPr="00414E09">
        <w:rPr>
          <w:rFonts w:ascii="Times New Roman" w:hAnsi="Times New Roman" w:cs="Times New Roman"/>
          <w:sz w:val="28"/>
          <w:szCs w:val="28"/>
        </w:rPr>
        <w:t>В.М.Глушков</w:t>
      </w:r>
      <w:proofErr w:type="spellEnd"/>
      <w:r w:rsidRPr="00414E09">
        <w:rPr>
          <w:rFonts w:ascii="Times New Roman" w:hAnsi="Times New Roman" w:cs="Times New Roman"/>
          <w:sz w:val="28"/>
          <w:szCs w:val="28"/>
        </w:rPr>
        <w:t xml:space="preserve"> и др. – определили, что суть управления в социальной среде</w:t>
      </w:r>
      <w:r>
        <w:rPr>
          <w:rFonts w:ascii="Times New Roman" w:hAnsi="Times New Roman" w:cs="Times New Roman"/>
          <w:sz w:val="28"/>
          <w:szCs w:val="28"/>
        </w:rPr>
        <w:t xml:space="preserve"> </w:t>
      </w:r>
      <w:r w:rsidRPr="00414E09">
        <w:rPr>
          <w:rFonts w:ascii="Times New Roman" w:hAnsi="Times New Roman" w:cs="Times New Roman"/>
          <w:sz w:val="28"/>
          <w:szCs w:val="28"/>
        </w:rPr>
        <w:t>- целенаправленная переработка информации. Управление – это процесс переработки информации с целью подготовки, принятия и реализации решений, обеспечивающих повышение эффективности работы организации, улучшение качества продукции.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Персона (лат. </w:t>
      </w:r>
      <w:proofErr w:type="spellStart"/>
      <w:r w:rsidRPr="00414E09">
        <w:rPr>
          <w:rFonts w:ascii="Times New Roman" w:hAnsi="Times New Roman" w:cs="Times New Roman"/>
          <w:sz w:val="28"/>
          <w:szCs w:val="28"/>
        </w:rPr>
        <w:t>persona</w:t>
      </w:r>
      <w:proofErr w:type="spellEnd"/>
      <w:r w:rsidRPr="00414E09">
        <w:rPr>
          <w:rFonts w:ascii="Times New Roman" w:hAnsi="Times New Roman" w:cs="Times New Roman"/>
          <w:sz w:val="28"/>
          <w:szCs w:val="28"/>
        </w:rPr>
        <w:t xml:space="preserve">) – 1) особа, личность; 2) важная особа. Таким образом, коренное значение слова подсказывает пути эффективного управления персоналом: </w:t>
      </w:r>
      <w:r w:rsidRPr="00414E09">
        <w:rPr>
          <w:rFonts w:ascii="Times New Roman" w:hAnsi="Times New Roman" w:cs="Times New Roman"/>
          <w:b/>
          <w:sz w:val="28"/>
          <w:szCs w:val="28"/>
        </w:rPr>
        <w:t>принимать каждого сотрудника, как важную особу, личность</w:t>
      </w:r>
      <w:r w:rsidRPr="00414E09">
        <w:rPr>
          <w:rFonts w:ascii="Times New Roman" w:hAnsi="Times New Roman" w:cs="Times New Roman"/>
          <w:sz w:val="28"/>
          <w:szCs w:val="28"/>
        </w:rPr>
        <w:t>.</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Персонал (лат. </w:t>
      </w:r>
      <w:proofErr w:type="spellStart"/>
      <w:r w:rsidRPr="00414E09">
        <w:rPr>
          <w:rFonts w:ascii="Times New Roman" w:hAnsi="Times New Roman" w:cs="Times New Roman"/>
          <w:sz w:val="28"/>
          <w:szCs w:val="28"/>
        </w:rPr>
        <w:t>personalis</w:t>
      </w:r>
      <w:proofErr w:type="spellEnd"/>
      <w:r w:rsidRPr="00414E09">
        <w:rPr>
          <w:rFonts w:ascii="Times New Roman" w:hAnsi="Times New Roman" w:cs="Times New Roman"/>
          <w:sz w:val="28"/>
          <w:szCs w:val="28"/>
        </w:rPr>
        <w:t xml:space="preserve"> - личный) - личный состав </w:t>
      </w:r>
      <w:r>
        <w:rPr>
          <w:rFonts w:ascii="Times New Roman" w:hAnsi="Times New Roman" w:cs="Times New Roman"/>
          <w:sz w:val="28"/>
          <w:szCs w:val="28"/>
        </w:rPr>
        <w:t>учреждения,</w:t>
      </w:r>
      <w:r w:rsidRPr="00414E09">
        <w:rPr>
          <w:rFonts w:ascii="Times New Roman" w:hAnsi="Times New Roman" w:cs="Times New Roman"/>
          <w:sz w:val="28"/>
          <w:szCs w:val="28"/>
        </w:rPr>
        <w:t xml:space="preserve"> служащие, принадлежащие к одной профессиональной категории.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Управление персоналом – деятельность руководящего состава организации, а также руководителей и специалистов подразделений системы управления персоналом, которая включает решение концептуальных,</w:t>
      </w:r>
      <w:r>
        <w:rPr>
          <w:rFonts w:ascii="Times New Roman" w:hAnsi="Times New Roman" w:cs="Times New Roman"/>
          <w:sz w:val="28"/>
          <w:szCs w:val="28"/>
        </w:rPr>
        <w:t xml:space="preserve"> </w:t>
      </w:r>
      <w:r w:rsidRPr="00414E09">
        <w:rPr>
          <w:rFonts w:ascii="Times New Roman" w:hAnsi="Times New Roman" w:cs="Times New Roman"/>
          <w:sz w:val="28"/>
          <w:szCs w:val="28"/>
        </w:rPr>
        <w:t>стратегических, тактических и оперативных задач, связанных с установлением кадровой политики и целей, с достижением этих целей.</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Таким образом, управление – это та внутренняя движущая сила организации, которая обеспечивает ее продуктивную жизнедеятельность, и реализуется через такие функции, как планирование, организация, координация, мотивация и контроль. Особое внимание сейчас уделяют мотивационной сфере деятельности.</w:t>
      </w:r>
    </w:p>
    <w:p w:rsidR="00414E09" w:rsidRPr="00414E09" w:rsidRDefault="00414E09"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Люди о</w:t>
      </w:r>
      <w:r w:rsidRPr="00414E09">
        <w:rPr>
          <w:rFonts w:ascii="Times New Roman" w:hAnsi="Times New Roman" w:cs="Times New Roman"/>
          <w:sz w:val="28"/>
          <w:szCs w:val="28"/>
        </w:rPr>
        <w:t>рганизаци</w:t>
      </w:r>
      <w:r>
        <w:rPr>
          <w:rFonts w:ascii="Times New Roman" w:hAnsi="Times New Roman" w:cs="Times New Roman"/>
          <w:sz w:val="28"/>
          <w:szCs w:val="28"/>
        </w:rPr>
        <w:t xml:space="preserve">и составляют и </w:t>
      </w:r>
      <w:r w:rsidRPr="00414E09">
        <w:rPr>
          <w:rFonts w:ascii="Times New Roman" w:hAnsi="Times New Roman" w:cs="Times New Roman"/>
          <w:sz w:val="28"/>
          <w:szCs w:val="28"/>
        </w:rPr>
        <w:t>сил</w:t>
      </w:r>
      <w:r>
        <w:rPr>
          <w:rFonts w:ascii="Times New Roman" w:hAnsi="Times New Roman" w:cs="Times New Roman"/>
          <w:sz w:val="28"/>
          <w:szCs w:val="28"/>
        </w:rPr>
        <w:t>у</w:t>
      </w:r>
      <w:r w:rsidRPr="00414E09">
        <w:rPr>
          <w:rFonts w:ascii="Times New Roman" w:hAnsi="Times New Roman" w:cs="Times New Roman"/>
          <w:sz w:val="28"/>
          <w:szCs w:val="28"/>
        </w:rPr>
        <w:t xml:space="preserve">, и слабость. </w:t>
      </w:r>
      <w:r>
        <w:rPr>
          <w:rFonts w:ascii="Times New Roman" w:hAnsi="Times New Roman" w:cs="Times New Roman"/>
          <w:sz w:val="28"/>
          <w:szCs w:val="28"/>
        </w:rPr>
        <w:t>Т</w:t>
      </w:r>
      <w:r w:rsidRPr="00414E09">
        <w:rPr>
          <w:rFonts w:ascii="Times New Roman" w:hAnsi="Times New Roman" w:cs="Times New Roman"/>
          <w:sz w:val="28"/>
          <w:szCs w:val="28"/>
        </w:rPr>
        <w:t>ермин «организация» принято рассматривать в трех различных смыслах: как объект (явление); как процесс управления; как воздействие или действие (налаживание чего-либо).</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lastRenderedPageBreak/>
        <w:t>Триединство понятия «организация» показано условно на рисунке 1.</w:t>
      </w:r>
    </w:p>
    <w:p w:rsidR="00414E09" w:rsidRPr="00414E09" w:rsidRDefault="00414E09" w:rsidP="00414E09">
      <w:pPr>
        <w:spacing w:after="0" w:line="240" w:lineRule="auto"/>
        <w:ind w:firstLine="709"/>
        <w:jc w:val="both"/>
        <w:rPr>
          <w:rFonts w:ascii="Times New Roman" w:hAnsi="Times New Roman" w:cs="Times New Roman"/>
          <w:sz w:val="28"/>
          <w:szCs w:val="28"/>
        </w:rPr>
      </w:pPr>
    </w:p>
    <w:p w:rsidR="00414E09" w:rsidRPr="00414E09" w:rsidRDefault="00414E09" w:rsidP="00414E09">
      <w:pPr>
        <w:spacing w:after="0" w:line="240" w:lineRule="auto"/>
        <w:ind w:firstLine="709"/>
        <w:jc w:val="both"/>
        <w:rPr>
          <w:rFonts w:ascii="Times New Roman" w:hAnsi="Times New Roman" w:cs="Times New Roman"/>
          <w:sz w:val="28"/>
          <w:szCs w:val="28"/>
        </w:rPr>
      </w:pP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noProof/>
          <w:sz w:val="28"/>
          <w:szCs w:val="28"/>
          <w:lang w:eastAsia="ru-RU"/>
        </w:rPr>
        <mc:AlternateContent>
          <mc:Choice Requires="wpg">
            <w:drawing>
              <wp:anchor distT="0" distB="0" distL="0" distR="0" simplePos="0" relativeHeight="251659264" behindDoc="1" locked="0" layoutInCell="1" allowOverlap="1" wp14:anchorId="20226716" wp14:editId="62D9860A">
                <wp:simplePos x="0" y="0"/>
                <wp:positionH relativeFrom="page">
                  <wp:posOffset>1193165</wp:posOffset>
                </wp:positionH>
                <wp:positionV relativeFrom="paragraph">
                  <wp:posOffset>121285</wp:posOffset>
                </wp:positionV>
                <wp:extent cx="5678805" cy="1289050"/>
                <wp:effectExtent l="12065" t="3810" r="5080" b="1206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1289050"/>
                          <a:chOff x="1879" y="191"/>
                          <a:chExt cx="8943" cy="2030"/>
                        </a:xfrm>
                      </wpg:grpSpPr>
                      <wps:wsp>
                        <wps:cNvPr id="2" name="AutoShape 3"/>
                        <wps:cNvSpPr>
                          <a:spLocks/>
                        </wps:cNvSpPr>
                        <wps:spPr bwMode="auto">
                          <a:xfrm>
                            <a:off x="4937" y="190"/>
                            <a:ext cx="3789" cy="1008"/>
                          </a:xfrm>
                          <a:custGeom>
                            <a:avLst/>
                            <a:gdLst>
                              <a:gd name="T0" fmla="+- 0 4947 4938"/>
                              <a:gd name="T1" fmla="*/ T0 w 3789"/>
                              <a:gd name="T2" fmla="+- 0 191 191"/>
                              <a:gd name="T3" fmla="*/ 191 h 1008"/>
                              <a:gd name="T4" fmla="+- 0 4938 4938"/>
                              <a:gd name="T5" fmla="*/ T4 w 3789"/>
                              <a:gd name="T6" fmla="+- 0 191 191"/>
                              <a:gd name="T7" fmla="*/ 191 h 1008"/>
                              <a:gd name="T8" fmla="+- 0 4938 4938"/>
                              <a:gd name="T9" fmla="*/ T8 w 3789"/>
                              <a:gd name="T10" fmla="+- 0 200 191"/>
                              <a:gd name="T11" fmla="*/ 200 h 1008"/>
                              <a:gd name="T12" fmla="+- 0 4938 4938"/>
                              <a:gd name="T13" fmla="*/ T12 w 3789"/>
                              <a:gd name="T14" fmla="+- 0 200 191"/>
                              <a:gd name="T15" fmla="*/ 200 h 1008"/>
                              <a:gd name="T16" fmla="+- 0 4938 4938"/>
                              <a:gd name="T17" fmla="*/ T16 w 3789"/>
                              <a:gd name="T18" fmla="+- 0 685 191"/>
                              <a:gd name="T19" fmla="*/ 685 h 1008"/>
                              <a:gd name="T20" fmla="+- 0 4938 4938"/>
                              <a:gd name="T21" fmla="*/ T20 w 3789"/>
                              <a:gd name="T22" fmla="+- 0 695 191"/>
                              <a:gd name="T23" fmla="*/ 695 h 1008"/>
                              <a:gd name="T24" fmla="+- 0 4947 4938"/>
                              <a:gd name="T25" fmla="*/ T24 w 3789"/>
                              <a:gd name="T26" fmla="+- 0 695 191"/>
                              <a:gd name="T27" fmla="*/ 695 h 1008"/>
                              <a:gd name="T28" fmla="+- 0 4947 4938"/>
                              <a:gd name="T29" fmla="*/ T28 w 3789"/>
                              <a:gd name="T30" fmla="+- 0 685 191"/>
                              <a:gd name="T31" fmla="*/ 685 h 1008"/>
                              <a:gd name="T32" fmla="+- 0 4947 4938"/>
                              <a:gd name="T33" fmla="*/ T32 w 3789"/>
                              <a:gd name="T34" fmla="+- 0 200 191"/>
                              <a:gd name="T35" fmla="*/ 200 h 1008"/>
                              <a:gd name="T36" fmla="+- 0 4947 4938"/>
                              <a:gd name="T37" fmla="*/ T36 w 3789"/>
                              <a:gd name="T38" fmla="+- 0 200 191"/>
                              <a:gd name="T39" fmla="*/ 200 h 1008"/>
                              <a:gd name="T40" fmla="+- 0 4947 4938"/>
                              <a:gd name="T41" fmla="*/ T40 w 3789"/>
                              <a:gd name="T42" fmla="+- 0 191 191"/>
                              <a:gd name="T43" fmla="*/ 191 h 1008"/>
                              <a:gd name="T44" fmla="+- 0 8726 4938"/>
                              <a:gd name="T45" fmla="*/ T44 w 3789"/>
                              <a:gd name="T46" fmla="+- 0 672 191"/>
                              <a:gd name="T47" fmla="*/ 672 h 1008"/>
                              <a:gd name="T48" fmla="+- 0 8721 4938"/>
                              <a:gd name="T49" fmla="*/ T48 w 3789"/>
                              <a:gd name="T50" fmla="+- 0 669 191"/>
                              <a:gd name="T51" fmla="*/ 669 h 1008"/>
                              <a:gd name="T52" fmla="+- 0 8616 4938"/>
                              <a:gd name="T53" fmla="*/ T52 w 3789"/>
                              <a:gd name="T54" fmla="+- 0 596 191"/>
                              <a:gd name="T55" fmla="*/ 596 h 1008"/>
                              <a:gd name="T56" fmla="+- 0 8609 4938"/>
                              <a:gd name="T57" fmla="*/ T56 w 3789"/>
                              <a:gd name="T58" fmla="+- 0 645 191"/>
                              <a:gd name="T59" fmla="*/ 645 h 1008"/>
                              <a:gd name="T60" fmla="+- 0 7468 4938"/>
                              <a:gd name="T61" fmla="*/ T60 w 3789"/>
                              <a:gd name="T62" fmla="+- 0 481 191"/>
                              <a:gd name="T63" fmla="*/ 481 h 1008"/>
                              <a:gd name="T64" fmla="+- 0 7468 4938"/>
                              <a:gd name="T65" fmla="*/ T64 w 3789"/>
                              <a:gd name="T66" fmla="+- 0 200 191"/>
                              <a:gd name="T67" fmla="*/ 200 h 1008"/>
                              <a:gd name="T68" fmla="+- 0 7468 4938"/>
                              <a:gd name="T69" fmla="*/ T68 w 3789"/>
                              <a:gd name="T70" fmla="+- 0 200 191"/>
                              <a:gd name="T71" fmla="*/ 200 h 1008"/>
                              <a:gd name="T72" fmla="+- 0 7468 4938"/>
                              <a:gd name="T73" fmla="*/ T72 w 3789"/>
                              <a:gd name="T74" fmla="+- 0 191 191"/>
                              <a:gd name="T75" fmla="*/ 191 h 1008"/>
                              <a:gd name="T76" fmla="+- 0 7458 4938"/>
                              <a:gd name="T77" fmla="*/ T76 w 3789"/>
                              <a:gd name="T78" fmla="+- 0 191 191"/>
                              <a:gd name="T79" fmla="*/ 191 h 1008"/>
                              <a:gd name="T80" fmla="+- 0 4947 4938"/>
                              <a:gd name="T81" fmla="*/ T80 w 3789"/>
                              <a:gd name="T82" fmla="+- 0 191 191"/>
                              <a:gd name="T83" fmla="*/ 191 h 1008"/>
                              <a:gd name="T84" fmla="+- 0 4947 4938"/>
                              <a:gd name="T85" fmla="*/ T84 w 3789"/>
                              <a:gd name="T86" fmla="+- 0 200 191"/>
                              <a:gd name="T87" fmla="*/ 200 h 1008"/>
                              <a:gd name="T88" fmla="+- 0 7458 4938"/>
                              <a:gd name="T89" fmla="*/ T88 w 3789"/>
                              <a:gd name="T90" fmla="+- 0 200 191"/>
                              <a:gd name="T91" fmla="*/ 200 h 1008"/>
                              <a:gd name="T92" fmla="+- 0 7458 4938"/>
                              <a:gd name="T93" fmla="*/ T92 w 3789"/>
                              <a:gd name="T94" fmla="+- 0 685 191"/>
                              <a:gd name="T95" fmla="*/ 685 h 1008"/>
                              <a:gd name="T96" fmla="+- 0 6215 4938"/>
                              <a:gd name="T97" fmla="*/ T96 w 3789"/>
                              <a:gd name="T98" fmla="+- 0 685 191"/>
                              <a:gd name="T99" fmla="*/ 685 h 1008"/>
                              <a:gd name="T100" fmla="+- 0 6216 4938"/>
                              <a:gd name="T101" fmla="*/ T100 w 3789"/>
                              <a:gd name="T102" fmla="+- 0 492 191"/>
                              <a:gd name="T103" fmla="*/ 492 h 1008"/>
                              <a:gd name="T104" fmla="+- 0 6216 4938"/>
                              <a:gd name="T105" fmla="*/ T104 w 3789"/>
                              <a:gd name="T106" fmla="+- 0 487 191"/>
                              <a:gd name="T107" fmla="*/ 487 h 1008"/>
                              <a:gd name="T108" fmla="+- 0 6212 4938"/>
                              <a:gd name="T109" fmla="*/ T108 w 3789"/>
                              <a:gd name="T110" fmla="+- 0 482 191"/>
                              <a:gd name="T111" fmla="*/ 482 h 1008"/>
                              <a:gd name="T112" fmla="+- 0 6201 4938"/>
                              <a:gd name="T113" fmla="*/ T112 w 3789"/>
                              <a:gd name="T114" fmla="+- 0 482 191"/>
                              <a:gd name="T115" fmla="*/ 482 h 1008"/>
                              <a:gd name="T116" fmla="+- 0 6196 4938"/>
                              <a:gd name="T117" fmla="*/ T116 w 3789"/>
                              <a:gd name="T118" fmla="+- 0 487 191"/>
                              <a:gd name="T119" fmla="*/ 487 h 1008"/>
                              <a:gd name="T120" fmla="+- 0 6196 4938"/>
                              <a:gd name="T121" fmla="*/ T120 w 3789"/>
                              <a:gd name="T122" fmla="+- 0 492 191"/>
                              <a:gd name="T123" fmla="*/ 492 h 1008"/>
                              <a:gd name="T124" fmla="+- 0 6195 4938"/>
                              <a:gd name="T125" fmla="*/ T124 w 3789"/>
                              <a:gd name="T126" fmla="+- 0 685 191"/>
                              <a:gd name="T127" fmla="*/ 685 h 1008"/>
                              <a:gd name="T128" fmla="+- 0 4947 4938"/>
                              <a:gd name="T129" fmla="*/ T128 w 3789"/>
                              <a:gd name="T130" fmla="+- 0 685 191"/>
                              <a:gd name="T131" fmla="*/ 685 h 1008"/>
                              <a:gd name="T132" fmla="+- 0 4947 4938"/>
                              <a:gd name="T133" fmla="*/ T132 w 3789"/>
                              <a:gd name="T134" fmla="+- 0 695 191"/>
                              <a:gd name="T135" fmla="*/ 695 h 1008"/>
                              <a:gd name="T136" fmla="+- 0 6195 4938"/>
                              <a:gd name="T137" fmla="*/ T136 w 3789"/>
                              <a:gd name="T138" fmla="+- 0 695 191"/>
                              <a:gd name="T139" fmla="*/ 695 h 1008"/>
                              <a:gd name="T140" fmla="+- 0 6192 4938"/>
                              <a:gd name="T141" fmla="*/ T140 w 3789"/>
                              <a:gd name="T142" fmla="+- 0 1078 191"/>
                              <a:gd name="T143" fmla="*/ 1078 h 1008"/>
                              <a:gd name="T144" fmla="+- 0 6142 4938"/>
                              <a:gd name="T145" fmla="*/ T144 w 3789"/>
                              <a:gd name="T146" fmla="+- 0 1078 191"/>
                              <a:gd name="T147" fmla="*/ 1078 h 1008"/>
                              <a:gd name="T148" fmla="+- 0 6201 4938"/>
                              <a:gd name="T149" fmla="*/ T148 w 3789"/>
                              <a:gd name="T150" fmla="+- 0 1198 191"/>
                              <a:gd name="T151" fmla="*/ 1198 h 1008"/>
                              <a:gd name="T152" fmla="+- 0 6247 4938"/>
                              <a:gd name="T153" fmla="*/ T152 w 3789"/>
                              <a:gd name="T154" fmla="+- 0 1108 191"/>
                              <a:gd name="T155" fmla="*/ 1108 h 1008"/>
                              <a:gd name="T156" fmla="+- 0 6262 4938"/>
                              <a:gd name="T157" fmla="*/ T156 w 3789"/>
                              <a:gd name="T158" fmla="+- 0 1079 191"/>
                              <a:gd name="T159" fmla="*/ 1079 h 1008"/>
                              <a:gd name="T160" fmla="+- 0 6212 4938"/>
                              <a:gd name="T161" fmla="*/ T160 w 3789"/>
                              <a:gd name="T162" fmla="+- 0 1078 191"/>
                              <a:gd name="T163" fmla="*/ 1078 h 1008"/>
                              <a:gd name="T164" fmla="+- 0 6215 4938"/>
                              <a:gd name="T165" fmla="*/ T164 w 3789"/>
                              <a:gd name="T166" fmla="+- 0 695 191"/>
                              <a:gd name="T167" fmla="*/ 695 h 1008"/>
                              <a:gd name="T168" fmla="+- 0 7458 4938"/>
                              <a:gd name="T169" fmla="*/ T168 w 3789"/>
                              <a:gd name="T170" fmla="+- 0 695 191"/>
                              <a:gd name="T171" fmla="*/ 695 h 1008"/>
                              <a:gd name="T172" fmla="+- 0 7468 4938"/>
                              <a:gd name="T173" fmla="*/ T172 w 3789"/>
                              <a:gd name="T174" fmla="+- 0 695 191"/>
                              <a:gd name="T175" fmla="*/ 695 h 1008"/>
                              <a:gd name="T176" fmla="+- 0 7468 4938"/>
                              <a:gd name="T177" fmla="*/ T176 w 3789"/>
                              <a:gd name="T178" fmla="+- 0 685 191"/>
                              <a:gd name="T179" fmla="*/ 685 h 1008"/>
                              <a:gd name="T180" fmla="+- 0 7468 4938"/>
                              <a:gd name="T181" fmla="*/ T180 w 3789"/>
                              <a:gd name="T182" fmla="+- 0 501 191"/>
                              <a:gd name="T183" fmla="*/ 501 h 1008"/>
                              <a:gd name="T184" fmla="+- 0 7470 4938"/>
                              <a:gd name="T185" fmla="*/ T184 w 3789"/>
                              <a:gd name="T186" fmla="+- 0 501 191"/>
                              <a:gd name="T187" fmla="*/ 501 h 1008"/>
                              <a:gd name="T188" fmla="+- 0 8606 4938"/>
                              <a:gd name="T189" fmla="*/ T188 w 3789"/>
                              <a:gd name="T190" fmla="+- 0 665 191"/>
                              <a:gd name="T191" fmla="*/ 665 h 1008"/>
                              <a:gd name="T192" fmla="+- 0 8599 4938"/>
                              <a:gd name="T193" fmla="*/ T192 w 3789"/>
                              <a:gd name="T194" fmla="+- 0 714 191"/>
                              <a:gd name="T195" fmla="*/ 714 h 1008"/>
                              <a:gd name="T196" fmla="+- 0 8726 4938"/>
                              <a:gd name="T197" fmla="*/ T196 w 3789"/>
                              <a:gd name="T198" fmla="+- 0 672 191"/>
                              <a:gd name="T199" fmla="*/ 672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789" h="1008">
                                <a:moveTo>
                                  <a:pt x="9" y="0"/>
                                </a:moveTo>
                                <a:lnTo>
                                  <a:pt x="0" y="0"/>
                                </a:lnTo>
                                <a:lnTo>
                                  <a:pt x="0" y="9"/>
                                </a:lnTo>
                                <a:lnTo>
                                  <a:pt x="0" y="494"/>
                                </a:lnTo>
                                <a:lnTo>
                                  <a:pt x="0" y="504"/>
                                </a:lnTo>
                                <a:lnTo>
                                  <a:pt x="9" y="504"/>
                                </a:lnTo>
                                <a:lnTo>
                                  <a:pt x="9" y="494"/>
                                </a:lnTo>
                                <a:lnTo>
                                  <a:pt x="9" y="9"/>
                                </a:lnTo>
                                <a:lnTo>
                                  <a:pt x="9" y="0"/>
                                </a:lnTo>
                                <a:close/>
                                <a:moveTo>
                                  <a:pt x="3788" y="481"/>
                                </a:moveTo>
                                <a:lnTo>
                                  <a:pt x="3783" y="478"/>
                                </a:lnTo>
                                <a:lnTo>
                                  <a:pt x="3678" y="405"/>
                                </a:lnTo>
                                <a:lnTo>
                                  <a:pt x="3671" y="454"/>
                                </a:lnTo>
                                <a:lnTo>
                                  <a:pt x="2530" y="290"/>
                                </a:lnTo>
                                <a:lnTo>
                                  <a:pt x="2530" y="9"/>
                                </a:lnTo>
                                <a:lnTo>
                                  <a:pt x="2530" y="0"/>
                                </a:lnTo>
                                <a:lnTo>
                                  <a:pt x="2520" y="0"/>
                                </a:lnTo>
                                <a:lnTo>
                                  <a:pt x="9" y="0"/>
                                </a:lnTo>
                                <a:lnTo>
                                  <a:pt x="9" y="9"/>
                                </a:lnTo>
                                <a:lnTo>
                                  <a:pt x="2520" y="9"/>
                                </a:lnTo>
                                <a:lnTo>
                                  <a:pt x="2520" y="494"/>
                                </a:lnTo>
                                <a:lnTo>
                                  <a:pt x="1277" y="494"/>
                                </a:lnTo>
                                <a:lnTo>
                                  <a:pt x="1278" y="301"/>
                                </a:lnTo>
                                <a:lnTo>
                                  <a:pt x="1278" y="296"/>
                                </a:lnTo>
                                <a:lnTo>
                                  <a:pt x="1274" y="291"/>
                                </a:lnTo>
                                <a:lnTo>
                                  <a:pt x="1263" y="291"/>
                                </a:lnTo>
                                <a:lnTo>
                                  <a:pt x="1258" y="296"/>
                                </a:lnTo>
                                <a:lnTo>
                                  <a:pt x="1258" y="301"/>
                                </a:lnTo>
                                <a:lnTo>
                                  <a:pt x="1257" y="494"/>
                                </a:lnTo>
                                <a:lnTo>
                                  <a:pt x="9" y="494"/>
                                </a:lnTo>
                                <a:lnTo>
                                  <a:pt x="9" y="504"/>
                                </a:lnTo>
                                <a:lnTo>
                                  <a:pt x="1257" y="504"/>
                                </a:lnTo>
                                <a:lnTo>
                                  <a:pt x="1254" y="887"/>
                                </a:lnTo>
                                <a:lnTo>
                                  <a:pt x="1204" y="887"/>
                                </a:lnTo>
                                <a:lnTo>
                                  <a:pt x="1263" y="1007"/>
                                </a:lnTo>
                                <a:lnTo>
                                  <a:pt x="1309" y="917"/>
                                </a:lnTo>
                                <a:lnTo>
                                  <a:pt x="1324" y="888"/>
                                </a:lnTo>
                                <a:lnTo>
                                  <a:pt x="1274" y="887"/>
                                </a:lnTo>
                                <a:lnTo>
                                  <a:pt x="1277" y="504"/>
                                </a:lnTo>
                                <a:lnTo>
                                  <a:pt x="2520" y="504"/>
                                </a:lnTo>
                                <a:lnTo>
                                  <a:pt x="2530" y="504"/>
                                </a:lnTo>
                                <a:lnTo>
                                  <a:pt x="2530" y="494"/>
                                </a:lnTo>
                                <a:lnTo>
                                  <a:pt x="2530" y="310"/>
                                </a:lnTo>
                                <a:lnTo>
                                  <a:pt x="2532" y="310"/>
                                </a:lnTo>
                                <a:lnTo>
                                  <a:pt x="3668" y="474"/>
                                </a:lnTo>
                                <a:lnTo>
                                  <a:pt x="3661" y="523"/>
                                </a:lnTo>
                                <a:lnTo>
                                  <a:pt x="3788" y="4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886" y="417"/>
                            <a:ext cx="1980" cy="895"/>
                          </a:xfrm>
                          <a:custGeom>
                            <a:avLst/>
                            <a:gdLst>
                              <a:gd name="T0" fmla="+- 0 2876 1886"/>
                              <a:gd name="T1" fmla="*/ T0 w 1980"/>
                              <a:gd name="T2" fmla="+- 0 417 417"/>
                              <a:gd name="T3" fmla="*/ 417 h 895"/>
                              <a:gd name="T4" fmla="+- 0 2775 1886"/>
                              <a:gd name="T5" fmla="*/ T4 w 1980"/>
                              <a:gd name="T6" fmla="+- 0 420 417"/>
                              <a:gd name="T7" fmla="*/ 420 h 895"/>
                              <a:gd name="T8" fmla="+- 0 2676 1886"/>
                              <a:gd name="T9" fmla="*/ T8 w 1980"/>
                              <a:gd name="T10" fmla="+- 0 426 417"/>
                              <a:gd name="T11" fmla="*/ 426 h 895"/>
                              <a:gd name="T12" fmla="+- 0 2582 1886"/>
                              <a:gd name="T13" fmla="*/ T12 w 1980"/>
                              <a:gd name="T14" fmla="+- 0 437 417"/>
                              <a:gd name="T15" fmla="*/ 437 h 895"/>
                              <a:gd name="T16" fmla="+- 0 2491 1886"/>
                              <a:gd name="T17" fmla="*/ T16 w 1980"/>
                              <a:gd name="T18" fmla="+- 0 452 417"/>
                              <a:gd name="T19" fmla="*/ 452 h 895"/>
                              <a:gd name="T20" fmla="+- 0 2404 1886"/>
                              <a:gd name="T21" fmla="*/ T20 w 1980"/>
                              <a:gd name="T22" fmla="+- 0 471 417"/>
                              <a:gd name="T23" fmla="*/ 471 h 895"/>
                              <a:gd name="T24" fmla="+- 0 2322 1886"/>
                              <a:gd name="T25" fmla="*/ T24 w 1980"/>
                              <a:gd name="T26" fmla="+- 0 494 417"/>
                              <a:gd name="T27" fmla="*/ 494 h 895"/>
                              <a:gd name="T28" fmla="+- 0 2246 1886"/>
                              <a:gd name="T29" fmla="*/ T28 w 1980"/>
                              <a:gd name="T30" fmla="+- 0 519 417"/>
                              <a:gd name="T31" fmla="*/ 519 h 895"/>
                              <a:gd name="T32" fmla="+- 0 2176 1886"/>
                              <a:gd name="T33" fmla="*/ T32 w 1980"/>
                              <a:gd name="T34" fmla="+- 0 548 417"/>
                              <a:gd name="T35" fmla="*/ 548 h 895"/>
                              <a:gd name="T36" fmla="+- 0 2112 1886"/>
                              <a:gd name="T37" fmla="*/ T36 w 1980"/>
                              <a:gd name="T38" fmla="+- 0 580 417"/>
                              <a:gd name="T39" fmla="*/ 580 h 895"/>
                              <a:gd name="T40" fmla="+- 0 2055 1886"/>
                              <a:gd name="T41" fmla="*/ T40 w 1980"/>
                              <a:gd name="T42" fmla="+- 0 614 417"/>
                              <a:gd name="T43" fmla="*/ 614 h 895"/>
                              <a:gd name="T44" fmla="+- 0 2005 1886"/>
                              <a:gd name="T45" fmla="*/ T44 w 1980"/>
                              <a:gd name="T46" fmla="+- 0 651 417"/>
                              <a:gd name="T47" fmla="*/ 651 h 895"/>
                              <a:gd name="T48" fmla="+- 0 1931 1886"/>
                              <a:gd name="T49" fmla="*/ T48 w 1980"/>
                              <a:gd name="T50" fmla="+- 0 732 417"/>
                              <a:gd name="T51" fmla="*/ 732 h 895"/>
                              <a:gd name="T52" fmla="+- 0 1891 1886"/>
                              <a:gd name="T53" fmla="*/ T52 w 1980"/>
                              <a:gd name="T54" fmla="+- 0 819 417"/>
                              <a:gd name="T55" fmla="*/ 819 h 895"/>
                              <a:gd name="T56" fmla="+- 0 1886 1886"/>
                              <a:gd name="T57" fmla="*/ T56 w 1980"/>
                              <a:gd name="T58" fmla="+- 0 865 417"/>
                              <a:gd name="T59" fmla="*/ 865 h 895"/>
                              <a:gd name="T60" fmla="+- 0 1891 1886"/>
                              <a:gd name="T61" fmla="*/ T60 w 1980"/>
                              <a:gd name="T62" fmla="+- 0 910 417"/>
                              <a:gd name="T63" fmla="*/ 910 h 895"/>
                              <a:gd name="T64" fmla="+- 0 1931 1886"/>
                              <a:gd name="T65" fmla="*/ T64 w 1980"/>
                              <a:gd name="T66" fmla="+- 0 998 417"/>
                              <a:gd name="T67" fmla="*/ 998 h 895"/>
                              <a:gd name="T68" fmla="+- 0 2005 1886"/>
                              <a:gd name="T69" fmla="*/ T68 w 1980"/>
                              <a:gd name="T70" fmla="+- 0 1078 417"/>
                              <a:gd name="T71" fmla="*/ 1078 h 895"/>
                              <a:gd name="T72" fmla="+- 0 2055 1886"/>
                              <a:gd name="T73" fmla="*/ T72 w 1980"/>
                              <a:gd name="T74" fmla="+- 0 1115 417"/>
                              <a:gd name="T75" fmla="*/ 1115 h 895"/>
                              <a:gd name="T76" fmla="+- 0 2112 1886"/>
                              <a:gd name="T77" fmla="*/ T76 w 1980"/>
                              <a:gd name="T78" fmla="+- 0 1149 417"/>
                              <a:gd name="T79" fmla="*/ 1149 h 895"/>
                              <a:gd name="T80" fmla="+- 0 2176 1886"/>
                              <a:gd name="T81" fmla="*/ T80 w 1980"/>
                              <a:gd name="T82" fmla="+- 0 1181 417"/>
                              <a:gd name="T83" fmla="*/ 1181 h 895"/>
                              <a:gd name="T84" fmla="+- 0 2246 1886"/>
                              <a:gd name="T85" fmla="*/ T84 w 1980"/>
                              <a:gd name="T86" fmla="+- 0 1210 417"/>
                              <a:gd name="T87" fmla="*/ 1210 h 895"/>
                              <a:gd name="T88" fmla="+- 0 2322 1886"/>
                              <a:gd name="T89" fmla="*/ T88 w 1980"/>
                              <a:gd name="T90" fmla="+- 0 1236 417"/>
                              <a:gd name="T91" fmla="*/ 1236 h 895"/>
                              <a:gd name="T92" fmla="+- 0 2404 1886"/>
                              <a:gd name="T93" fmla="*/ T92 w 1980"/>
                              <a:gd name="T94" fmla="+- 0 1258 417"/>
                              <a:gd name="T95" fmla="*/ 1258 h 895"/>
                              <a:gd name="T96" fmla="+- 0 2491 1886"/>
                              <a:gd name="T97" fmla="*/ T96 w 1980"/>
                              <a:gd name="T98" fmla="+- 0 1277 417"/>
                              <a:gd name="T99" fmla="*/ 1277 h 895"/>
                              <a:gd name="T100" fmla="+- 0 2582 1886"/>
                              <a:gd name="T101" fmla="*/ T100 w 1980"/>
                              <a:gd name="T102" fmla="+- 0 1292 417"/>
                              <a:gd name="T103" fmla="*/ 1292 h 895"/>
                              <a:gd name="T104" fmla="+- 0 2676 1886"/>
                              <a:gd name="T105" fmla="*/ T104 w 1980"/>
                              <a:gd name="T106" fmla="+- 0 1303 417"/>
                              <a:gd name="T107" fmla="*/ 1303 h 895"/>
                              <a:gd name="T108" fmla="+- 0 2775 1886"/>
                              <a:gd name="T109" fmla="*/ T108 w 1980"/>
                              <a:gd name="T110" fmla="+- 0 1310 417"/>
                              <a:gd name="T111" fmla="*/ 1310 h 895"/>
                              <a:gd name="T112" fmla="+- 0 2876 1886"/>
                              <a:gd name="T113" fmla="*/ T112 w 1980"/>
                              <a:gd name="T114" fmla="+- 0 1312 417"/>
                              <a:gd name="T115" fmla="*/ 1312 h 895"/>
                              <a:gd name="T116" fmla="+- 0 2977 1886"/>
                              <a:gd name="T117" fmla="*/ T116 w 1980"/>
                              <a:gd name="T118" fmla="+- 0 1310 417"/>
                              <a:gd name="T119" fmla="*/ 1310 h 895"/>
                              <a:gd name="T120" fmla="+- 0 3076 1886"/>
                              <a:gd name="T121" fmla="*/ T120 w 1980"/>
                              <a:gd name="T122" fmla="+- 0 1303 417"/>
                              <a:gd name="T123" fmla="*/ 1303 h 895"/>
                              <a:gd name="T124" fmla="+- 0 3170 1886"/>
                              <a:gd name="T125" fmla="*/ T124 w 1980"/>
                              <a:gd name="T126" fmla="+- 0 1292 417"/>
                              <a:gd name="T127" fmla="*/ 1292 h 895"/>
                              <a:gd name="T128" fmla="+- 0 3261 1886"/>
                              <a:gd name="T129" fmla="*/ T128 w 1980"/>
                              <a:gd name="T130" fmla="+- 0 1277 417"/>
                              <a:gd name="T131" fmla="*/ 1277 h 895"/>
                              <a:gd name="T132" fmla="+- 0 3348 1886"/>
                              <a:gd name="T133" fmla="*/ T132 w 1980"/>
                              <a:gd name="T134" fmla="+- 0 1258 417"/>
                              <a:gd name="T135" fmla="*/ 1258 h 895"/>
                              <a:gd name="T136" fmla="+- 0 3430 1886"/>
                              <a:gd name="T137" fmla="*/ T136 w 1980"/>
                              <a:gd name="T138" fmla="+- 0 1236 417"/>
                              <a:gd name="T139" fmla="*/ 1236 h 895"/>
                              <a:gd name="T140" fmla="+- 0 3506 1886"/>
                              <a:gd name="T141" fmla="*/ T140 w 1980"/>
                              <a:gd name="T142" fmla="+- 0 1210 417"/>
                              <a:gd name="T143" fmla="*/ 1210 h 895"/>
                              <a:gd name="T144" fmla="+- 0 3576 1886"/>
                              <a:gd name="T145" fmla="*/ T144 w 1980"/>
                              <a:gd name="T146" fmla="+- 0 1181 417"/>
                              <a:gd name="T147" fmla="*/ 1181 h 895"/>
                              <a:gd name="T148" fmla="+- 0 3640 1886"/>
                              <a:gd name="T149" fmla="*/ T148 w 1980"/>
                              <a:gd name="T150" fmla="+- 0 1149 417"/>
                              <a:gd name="T151" fmla="*/ 1149 h 895"/>
                              <a:gd name="T152" fmla="+- 0 3697 1886"/>
                              <a:gd name="T153" fmla="*/ T152 w 1980"/>
                              <a:gd name="T154" fmla="+- 0 1115 417"/>
                              <a:gd name="T155" fmla="*/ 1115 h 895"/>
                              <a:gd name="T156" fmla="+- 0 3747 1886"/>
                              <a:gd name="T157" fmla="*/ T156 w 1980"/>
                              <a:gd name="T158" fmla="+- 0 1078 417"/>
                              <a:gd name="T159" fmla="*/ 1078 h 895"/>
                              <a:gd name="T160" fmla="+- 0 3821 1886"/>
                              <a:gd name="T161" fmla="*/ T160 w 1980"/>
                              <a:gd name="T162" fmla="+- 0 998 417"/>
                              <a:gd name="T163" fmla="*/ 998 h 895"/>
                              <a:gd name="T164" fmla="+- 0 3861 1886"/>
                              <a:gd name="T165" fmla="*/ T164 w 1980"/>
                              <a:gd name="T166" fmla="+- 0 910 417"/>
                              <a:gd name="T167" fmla="*/ 910 h 895"/>
                              <a:gd name="T168" fmla="+- 0 3866 1886"/>
                              <a:gd name="T169" fmla="*/ T168 w 1980"/>
                              <a:gd name="T170" fmla="+- 0 865 417"/>
                              <a:gd name="T171" fmla="*/ 865 h 895"/>
                              <a:gd name="T172" fmla="+- 0 3861 1886"/>
                              <a:gd name="T173" fmla="*/ T172 w 1980"/>
                              <a:gd name="T174" fmla="+- 0 819 417"/>
                              <a:gd name="T175" fmla="*/ 819 h 895"/>
                              <a:gd name="T176" fmla="+- 0 3821 1886"/>
                              <a:gd name="T177" fmla="*/ T176 w 1980"/>
                              <a:gd name="T178" fmla="+- 0 732 417"/>
                              <a:gd name="T179" fmla="*/ 732 h 895"/>
                              <a:gd name="T180" fmla="+- 0 3747 1886"/>
                              <a:gd name="T181" fmla="*/ T180 w 1980"/>
                              <a:gd name="T182" fmla="+- 0 651 417"/>
                              <a:gd name="T183" fmla="*/ 651 h 895"/>
                              <a:gd name="T184" fmla="+- 0 3697 1886"/>
                              <a:gd name="T185" fmla="*/ T184 w 1980"/>
                              <a:gd name="T186" fmla="+- 0 614 417"/>
                              <a:gd name="T187" fmla="*/ 614 h 895"/>
                              <a:gd name="T188" fmla="+- 0 3640 1886"/>
                              <a:gd name="T189" fmla="*/ T188 w 1980"/>
                              <a:gd name="T190" fmla="+- 0 580 417"/>
                              <a:gd name="T191" fmla="*/ 580 h 895"/>
                              <a:gd name="T192" fmla="+- 0 3576 1886"/>
                              <a:gd name="T193" fmla="*/ T192 w 1980"/>
                              <a:gd name="T194" fmla="+- 0 548 417"/>
                              <a:gd name="T195" fmla="*/ 548 h 895"/>
                              <a:gd name="T196" fmla="+- 0 3506 1886"/>
                              <a:gd name="T197" fmla="*/ T196 w 1980"/>
                              <a:gd name="T198" fmla="+- 0 519 417"/>
                              <a:gd name="T199" fmla="*/ 519 h 895"/>
                              <a:gd name="T200" fmla="+- 0 3430 1886"/>
                              <a:gd name="T201" fmla="*/ T200 w 1980"/>
                              <a:gd name="T202" fmla="+- 0 494 417"/>
                              <a:gd name="T203" fmla="*/ 494 h 895"/>
                              <a:gd name="T204" fmla="+- 0 3348 1886"/>
                              <a:gd name="T205" fmla="*/ T204 w 1980"/>
                              <a:gd name="T206" fmla="+- 0 471 417"/>
                              <a:gd name="T207" fmla="*/ 471 h 895"/>
                              <a:gd name="T208" fmla="+- 0 3261 1886"/>
                              <a:gd name="T209" fmla="*/ T208 w 1980"/>
                              <a:gd name="T210" fmla="+- 0 452 417"/>
                              <a:gd name="T211" fmla="*/ 452 h 895"/>
                              <a:gd name="T212" fmla="+- 0 3170 1886"/>
                              <a:gd name="T213" fmla="*/ T212 w 1980"/>
                              <a:gd name="T214" fmla="+- 0 437 417"/>
                              <a:gd name="T215" fmla="*/ 437 h 895"/>
                              <a:gd name="T216" fmla="+- 0 3076 1886"/>
                              <a:gd name="T217" fmla="*/ T216 w 1980"/>
                              <a:gd name="T218" fmla="+- 0 426 417"/>
                              <a:gd name="T219" fmla="*/ 426 h 895"/>
                              <a:gd name="T220" fmla="+- 0 2977 1886"/>
                              <a:gd name="T221" fmla="*/ T220 w 1980"/>
                              <a:gd name="T222" fmla="+- 0 420 417"/>
                              <a:gd name="T223" fmla="*/ 420 h 895"/>
                              <a:gd name="T224" fmla="+- 0 2876 1886"/>
                              <a:gd name="T225" fmla="*/ T224 w 1980"/>
                              <a:gd name="T226" fmla="+- 0 417 417"/>
                              <a:gd name="T227" fmla="*/ 417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80" h="895">
                                <a:moveTo>
                                  <a:pt x="990" y="0"/>
                                </a:moveTo>
                                <a:lnTo>
                                  <a:pt x="889" y="3"/>
                                </a:lnTo>
                                <a:lnTo>
                                  <a:pt x="790" y="9"/>
                                </a:lnTo>
                                <a:lnTo>
                                  <a:pt x="696" y="20"/>
                                </a:lnTo>
                                <a:lnTo>
                                  <a:pt x="605" y="35"/>
                                </a:lnTo>
                                <a:lnTo>
                                  <a:pt x="518" y="54"/>
                                </a:lnTo>
                                <a:lnTo>
                                  <a:pt x="436" y="77"/>
                                </a:lnTo>
                                <a:lnTo>
                                  <a:pt x="360" y="102"/>
                                </a:lnTo>
                                <a:lnTo>
                                  <a:pt x="290" y="131"/>
                                </a:lnTo>
                                <a:lnTo>
                                  <a:pt x="226" y="163"/>
                                </a:lnTo>
                                <a:lnTo>
                                  <a:pt x="169" y="197"/>
                                </a:lnTo>
                                <a:lnTo>
                                  <a:pt x="119" y="234"/>
                                </a:lnTo>
                                <a:lnTo>
                                  <a:pt x="45" y="315"/>
                                </a:lnTo>
                                <a:lnTo>
                                  <a:pt x="5" y="402"/>
                                </a:lnTo>
                                <a:lnTo>
                                  <a:pt x="0" y="448"/>
                                </a:lnTo>
                                <a:lnTo>
                                  <a:pt x="5" y="493"/>
                                </a:lnTo>
                                <a:lnTo>
                                  <a:pt x="45" y="581"/>
                                </a:lnTo>
                                <a:lnTo>
                                  <a:pt x="119" y="661"/>
                                </a:lnTo>
                                <a:lnTo>
                                  <a:pt x="169" y="698"/>
                                </a:lnTo>
                                <a:lnTo>
                                  <a:pt x="226" y="732"/>
                                </a:lnTo>
                                <a:lnTo>
                                  <a:pt x="290" y="764"/>
                                </a:lnTo>
                                <a:lnTo>
                                  <a:pt x="360" y="793"/>
                                </a:lnTo>
                                <a:lnTo>
                                  <a:pt x="436" y="819"/>
                                </a:lnTo>
                                <a:lnTo>
                                  <a:pt x="518" y="841"/>
                                </a:lnTo>
                                <a:lnTo>
                                  <a:pt x="605" y="860"/>
                                </a:lnTo>
                                <a:lnTo>
                                  <a:pt x="696" y="875"/>
                                </a:lnTo>
                                <a:lnTo>
                                  <a:pt x="790" y="886"/>
                                </a:lnTo>
                                <a:lnTo>
                                  <a:pt x="889" y="893"/>
                                </a:lnTo>
                                <a:lnTo>
                                  <a:pt x="990" y="895"/>
                                </a:lnTo>
                                <a:lnTo>
                                  <a:pt x="1091" y="893"/>
                                </a:lnTo>
                                <a:lnTo>
                                  <a:pt x="1190" y="886"/>
                                </a:lnTo>
                                <a:lnTo>
                                  <a:pt x="1284" y="875"/>
                                </a:lnTo>
                                <a:lnTo>
                                  <a:pt x="1375" y="860"/>
                                </a:lnTo>
                                <a:lnTo>
                                  <a:pt x="1462" y="841"/>
                                </a:lnTo>
                                <a:lnTo>
                                  <a:pt x="1544" y="819"/>
                                </a:lnTo>
                                <a:lnTo>
                                  <a:pt x="1620" y="793"/>
                                </a:lnTo>
                                <a:lnTo>
                                  <a:pt x="1690" y="764"/>
                                </a:lnTo>
                                <a:lnTo>
                                  <a:pt x="1754" y="732"/>
                                </a:lnTo>
                                <a:lnTo>
                                  <a:pt x="1811" y="698"/>
                                </a:lnTo>
                                <a:lnTo>
                                  <a:pt x="1861" y="661"/>
                                </a:lnTo>
                                <a:lnTo>
                                  <a:pt x="1935" y="581"/>
                                </a:lnTo>
                                <a:lnTo>
                                  <a:pt x="1975" y="493"/>
                                </a:lnTo>
                                <a:lnTo>
                                  <a:pt x="1980" y="448"/>
                                </a:lnTo>
                                <a:lnTo>
                                  <a:pt x="1975" y="402"/>
                                </a:lnTo>
                                <a:lnTo>
                                  <a:pt x="1935" y="315"/>
                                </a:lnTo>
                                <a:lnTo>
                                  <a:pt x="1861" y="234"/>
                                </a:lnTo>
                                <a:lnTo>
                                  <a:pt x="1811" y="197"/>
                                </a:lnTo>
                                <a:lnTo>
                                  <a:pt x="1754" y="163"/>
                                </a:lnTo>
                                <a:lnTo>
                                  <a:pt x="1690" y="131"/>
                                </a:lnTo>
                                <a:lnTo>
                                  <a:pt x="1620" y="102"/>
                                </a:lnTo>
                                <a:lnTo>
                                  <a:pt x="1544" y="77"/>
                                </a:lnTo>
                                <a:lnTo>
                                  <a:pt x="1462" y="54"/>
                                </a:lnTo>
                                <a:lnTo>
                                  <a:pt x="1375" y="35"/>
                                </a:lnTo>
                                <a:lnTo>
                                  <a:pt x="1284" y="20"/>
                                </a:lnTo>
                                <a:lnTo>
                                  <a:pt x="1190" y="9"/>
                                </a:lnTo>
                                <a:lnTo>
                                  <a:pt x="1091" y="3"/>
                                </a:lnTo>
                                <a:lnTo>
                                  <a:pt x="99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
                        <wps:cNvSpPr>
                          <a:spLocks/>
                        </wps:cNvSpPr>
                        <wps:spPr bwMode="auto">
                          <a:xfrm>
                            <a:off x="3686" y="471"/>
                            <a:ext cx="1276" cy="338"/>
                          </a:xfrm>
                          <a:custGeom>
                            <a:avLst/>
                            <a:gdLst>
                              <a:gd name="T0" fmla="+- 0 3789 3686"/>
                              <a:gd name="T1" fmla="*/ T0 w 1276"/>
                              <a:gd name="T2" fmla="+- 0 692 471"/>
                              <a:gd name="T3" fmla="*/ 692 h 338"/>
                              <a:gd name="T4" fmla="+- 0 3686 3686"/>
                              <a:gd name="T5" fmla="*/ T4 w 1276"/>
                              <a:gd name="T6" fmla="+- 0 777 471"/>
                              <a:gd name="T7" fmla="*/ 777 h 338"/>
                              <a:gd name="T8" fmla="+- 0 3816 3686"/>
                              <a:gd name="T9" fmla="*/ T8 w 1276"/>
                              <a:gd name="T10" fmla="+- 0 808 471"/>
                              <a:gd name="T11" fmla="*/ 808 h 338"/>
                              <a:gd name="T12" fmla="+- 0 3806 3686"/>
                              <a:gd name="T13" fmla="*/ T12 w 1276"/>
                              <a:gd name="T14" fmla="+- 0 765 471"/>
                              <a:gd name="T15" fmla="*/ 765 h 338"/>
                              <a:gd name="T16" fmla="+- 0 3780 3686"/>
                              <a:gd name="T17" fmla="*/ T16 w 1276"/>
                              <a:gd name="T18" fmla="+- 0 765 471"/>
                              <a:gd name="T19" fmla="*/ 765 h 338"/>
                              <a:gd name="T20" fmla="+- 0 3775 3686"/>
                              <a:gd name="T21" fmla="*/ T20 w 1276"/>
                              <a:gd name="T22" fmla="+- 0 762 471"/>
                              <a:gd name="T23" fmla="*/ 762 h 338"/>
                              <a:gd name="T24" fmla="+- 0 3774 3686"/>
                              <a:gd name="T25" fmla="*/ T24 w 1276"/>
                              <a:gd name="T26" fmla="+- 0 757 471"/>
                              <a:gd name="T27" fmla="*/ 757 h 338"/>
                              <a:gd name="T28" fmla="+- 0 3772 3686"/>
                              <a:gd name="T29" fmla="*/ T28 w 1276"/>
                              <a:gd name="T30" fmla="+- 0 751 471"/>
                              <a:gd name="T31" fmla="*/ 751 h 338"/>
                              <a:gd name="T32" fmla="+- 0 3776 3686"/>
                              <a:gd name="T33" fmla="*/ T32 w 1276"/>
                              <a:gd name="T34" fmla="+- 0 746 471"/>
                              <a:gd name="T35" fmla="*/ 746 h 338"/>
                              <a:gd name="T36" fmla="+- 0 3781 3686"/>
                              <a:gd name="T37" fmla="*/ T36 w 1276"/>
                              <a:gd name="T38" fmla="+- 0 745 471"/>
                              <a:gd name="T39" fmla="*/ 745 h 338"/>
                              <a:gd name="T40" fmla="+- 0 3801 3686"/>
                              <a:gd name="T41" fmla="*/ T40 w 1276"/>
                              <a:gd name="T42" fmla="+- 0 740 471"/>
                              <a:gd name="T43" fmla="*/ 740 h 338"/>
                              <a:gd name="T44" fmla="+- 0 3789 3686"/>
                              <a:gd name="T45" fmla="*/ T44 w 1276"/>
                              <a:gd name="T46" fmla="+- 0 692 471"/>
                              <a:gd name="T47" fmla="*/ 692 h 338"/>
                              <a:gd name="T48" fmla="+- 0 3801 3686"/>
                              <a:gd name="T49" fmla="*/ T48 w 1276"/>
                              <a:gd name="T50" fmla="+- 0 740 471"/>
                              <a:gd name="T51" fmla="*/ 740 h 338"/>
                              <a:gd name="T52" fmla="+- 0 3781 3686"/>
                              <a:gd name="T53" fmla="*/ T52 w 1276"/>
                              <a:gd name="T54" fmla="+- 0 745 471"/>
                              <a:gd name="T55" fmla="*/ 745 h 338"/>
                              <a:gd name="T56" fmla="+- 0 3776 3686"/>
                              <a:gd name="T57" fmla="*/ T56 w 1276"/>
                              <a:gd name="T58" fmla="+- 0 746 471"/>
                              <a:gd name="T59" fmla="*/ 746 h 338"/>
                              <a:gd name="T60" fmla="+- 0 3772 3686"/>
                              <a:gd name="T61" fmla="*/ T60 w 1276"/>
                              <a:gd name="T62" fmla="+- 0 751 471"/>
                              <a:gd name="T63" fmla="*/ 751 h 338"/>
                              <a:gd name="T64" fmla="+- 0 3774 3686"/>
                              <a:gd name="T65" fmla="*/ T64 w 1276"/>
                              <a:gd name="T66" fmla="+- 0 757 471"/>
                              <a:gd name="T67" fmla="*/ 757 h 338"/>
                              <a:gd name="T68" fmla="+- 0 3775 3686"/>
                              <a:gd name="T69" fmla="*/ T68 w 1276"/>
                              <a:gd name="T70" fmla="+- 0 762 471"/>
                              <a:gd name="T71" fmla="*/ 762 h 338"/>
                              <a:gd name="T72" fmla="+- 0 3780 3686"/>
                              <a:gd name="T73" fmla="*/ T72 w 1276"/>
                              <a:gd name="T74" fmla="+- 0 765 471"/>
                              <a:gd name="T75" fmla="*/ 765 h 338"/>
                              <a:gd name="T76" fmla="+- 0 3786 3686"/>
                              <a:gd name="T77" fmla="*/ T76 w 1276"/>
                              <a:gd name="T78" fmla="+- 0 764 471"/>
                              <a:gd name="T79" fmla="*/ 764 h 338"/>
                              <a:gd name="T80" fmla="+- 0 3805 3686"/>
                              <a:gd name="T81" fmla="*/ T80 w 1276"/>
                              <a:gd name="T82" fmla="+- 0 760 471"/>
                              <a:gd name="T83" fmla="*/ 760 h 338"/>
                              <a:gd name="T84" fmla="+- 0 3801 3686"/>
                              <a:gd name="T85" fmla="*/ T84 w 1276"/>
                              <a:gd name="T86" fmla="+- 0 740 471"/>
                              <a:gd name="T87" fmla="*/ 740 h 338"/>
                              <a:gd name="T88" fmla="+- 0 3805 3686"/>
                              <a:gd name="T89" fmla="*/ T88 w 1276"/>
                              <a:gd name="T90" fmla="+- 0 760 471"/>
                              <a:gd name="T91" fmla="*/ 760 h 338"/>
                              <a:gd name="T92" fmla="+- 0 3786 3686"/>
                              <a:gd name="T93" fmla="*/ T92 w 1276"/>
                              <a:gd name="T94" fmla="+- 0 764 471"/>
                              <a:gd name="T95" fmla="*/ 764 h 338"/>
                              <a:gd name="T96" fmla="+- 0 3780 3686"/>
                              <a:gd name="T97" fmla="*/ T96 w 1276"/>
                              <a:gd name="T98" fmla="+- 0 765 471"/>
                              <a:gd name="T99" fmla="*/ 765 h 338"/>
                              <a:gd name="T100" fmla="+- 0 3806 3686"/>
                              <a:gd name="T101" fmla="*/ T100 w 1276"/>
                              <a:gd name="T102" fmla="+- 0 765 471"/>
                              <a:gd name="T103" fmla="*/ 765 h 338"/>
                              <a:gd name="T104" fmla="+- 0 3805 3686"/>
                              <a:gd name="T105" fmla="*/ T104 w 1276"/>
                              <a:gd name="T106" fmla="+- 0 760 471"/>
                              <a:gd name="T107" fmla="*/ 760 h 338"/>
                              <a:gd name="T108" fmla="+- 0 4954 3686"/>
                              <a:gd name="T109" fmla="*/ T108 w 1276"/>
                              <a:gd name="T110" fmla="+- 0 471 471"/>
                              <a:gd name="T111" fmla="*/ 471 h 338"/>
                              <a:gd name="T112" fmla="+- 0 4949 3686"/>
                              <a:gd name="T113" fmla="*/ T112 w 1276"/>
                              <a:gd name="T114" fmla="+- 0 472 471"/>
                              <a:gd name="T115" fmla="*/ 472 h 338"/>
                              <a:gd name="T116" fmla="+- 0 3801 3686"/>
                              <a:gd name="T117" fmla="*/ T116 w 1276"/>
                              <a:gd name="T118" fmla="+- 0 740 471"/>
                              <a:gd name="T119" fmla="*/ 740 h 338"/>
                              <a:gd name="T120" fmla="+- 0 3805 3686"/>
                              <a:gd name="T121" fmla="*/ T120 w 1276"/>
                              <a:gd name="T122" fmla="+- 0 760 471"/>
                              <a:gd name="T123" fmla="*/ 760 h 338"/>
                              <a:gd name="T124" fmla="+- 0 4953 3686"/>
                              <a:gd name="T125" fmla="*/ T124 w 1276"/>
                              <a:gd name="T126" fmla="+- 0 492 471"/>
                              <a:gd name="T127" fmla="*/ 492 h 338"/>
                              <a:gd name="T128" fmla="+- 0 4959 3686"/>
                              <a:gd name="T129" fmla="*/ T128 w 1276"/>
                              <a:gd name="T130" fmla="+- 0 491 471"/>
                              <a:gd name="T131" fmla="*/ 491 h 338"/>
                              <a:gd name="T132" fmla="+- 0 4962 3686"/>
                              <a:gd name="T133" fmla="*/ T132 w 1276"/>
                              <a:gd name="T134" fmla="+- 0 485 471"/>
                              <a:gd name="T135" fmla="*/ 485 h 338"/>
                              <a:gd name="T136" fmla="+- 0 4961 3686"/>
                              <a:gd name="T137" fmla="*/ T136 w 1276"/>
                              <a:gd name="T138" fmla="+- 0 480 471"/>
                              <a:gd name="T139" fmla="*/ 480 h 338"/>
                              <a:gd name="T140" fmla="+- 0 4959 3686"/>
                              <a:gd name="T141" fmla="*/ T140 w 1276"/>
                              <a:gd name="T142" fmla="+- 0 475 471"/>
                              <a:gd name="T143" fmla="*/ 475 h 338"/>
                              <a:gd name="T144" fmla="+- 0 4954 3686"/>
                              <a:gd name="T145" fmla="*/ T144 w 1276"/>
                              <a:gd name="T146" fmla="+- 0 471 471"/>
                              <a:gd name="T147" fmla="*/ 471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76" h="338">
                                <a:moveTo>
                                  <a:pt x="103" y="221"/>
                                </a:moveTo>
                                <a:lnTo>
                                  <a:pt x="0" y="306"/>
                                </a:lnTo>
                                <a:lnTo>
                                  <a:pt x="130" y="337"/>
                                </a:lnTo>
                                <a:lnTo>
                                  <a:pt x="120" y="294"/>
                                </a:lnTo>
                                <a:lnTo>
                                  <a:pt x="94" y="294"/>
                                </a:lnTo>
                                <a:lnTo>
                                  <a:pt x="89" y="291"/>
                                </a:lnTo>
                                <a:lnTo>
                                  <a:pt x="88" y="286"/>
                                </a:lnTo>
                                <a:lnTo>
                                  <a:pt x="86" y="280"/>
                                </a:lnTo>
                                <a:lnTo>
                                  <a:pt x="90" y="275"/>
                                </a:lnTo>
                                <a:lnTo>
                                  <a:pt x="95" y="274"/>
                                </a:lnTo>
                                <a:lnTo>
                                  <a:pt x="115" y="269"/>
                                </a:lnTo>
                                <a:lnTo>
                                  <a:pt x="103" y="221"/>
                                </a:lnTo>
                                <a:close/>
                                <a:moveTo>
                                  <a:pt x="115" y="269"/>
                                </a:moveTo>
                                <a:lnTo>
                                  <a:pt x="95" y="274"/>
                                </a:lnTo>
                                <a:lnTo>
                                  <a:pt x="90" y="275"/>
                                </a:lnTo>
                                <a:lnTo>
                                  <a:pt x="86" y="280"/>
                                </a:lnTo>
                                <a:lnTo>
                                  <a:pt x="88" y="286"/>
                                </a:lnTo>
                                <a:lnTo>
                                  <a:pt x="89" y="291"/>
                                </a:lnTo>
                                <a:lnTo>
                                  <a:pt x="94" y="294"/>
                                </a:lnTo>
                                <a:lnTo>
                                  <a:pt x="100" y="293"/>
                                </a:lnTo>
                                <a:lnTo>
                                  <a:pt x="119" y="289"/>
                                </a:lnTo>
                                <a:lnTo>
                                  <a:pt x="115" y="269"/>
                                </a:lnTo>
                                <a:close/>
                                <a:moveTo>
                                  <a:pt x="119" y="289"/>
                                </a:moveTo>
                                <a:lnTo>
                                  <a:pt x="100" y="293"/>
                                </a:lnTo>
                                <a:lnTo>
                                  <a:pt x="94" y="294"/>
                                </a:lnTo>
                                <a:lnTo>
                                  <a:pt x="120" y="294"/>
                                </a:lnTo>
                                <a:lnTo>
                                  <a:pt x="119" y="289"/>
                                </a:lnTo>
                                <a:close/>
                                <a:moveTo>
                                  <a:pt x="1268" y="0"/>
                                </a:moveTo>
                                <a:lnTo>
                                  <a:pt x="1263" y="1"/>
                                </a:lnTo>
                                <a:lnTo>
                                  <a:pt x="115" y="269"/>
                                </a:lnTo>
                                <a:lnTo>
                                  <a:pt x="119" y="289"/>
                                </a:lnTo>
                                <a:lnTo>
                                  <a:pt x="1267" y="21"/>
                                </a:lnTo>
                                <a:lnTo>
                                  <a:pt x="1273" y="20"/>
                                </a:lnTo>
                                <a:lnTo>
                                  <a:pt x="1276" y="14"/>
                                </a:lnTo>
                                <a:lnTo>
                                  <a:pt x="1275" y="9"/>
                                </a:lnTo>
                                <a:lnTo>
                                  <a:pt x="1273" y="4"/>
                                </a:lnTo>
                                <a:lnTo>
                                  <a:pt x="12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6"/>
                        <wps:cNvSpPr>
                          <a:spLocks/>
                        </wps:cNvSpPr>
                        <wps:spPr bwMode="auto">
                          <a:xfrm>
                            <a:off x="5121" y="417"/>
                            <a:ext cx="5693" cy="1795"/>
                          </a:xfrm>
                          <a:custGeom>
                            <a:avLst/>
                            <a:gdLst>
                              <a:gd name="T0" fmla="+- 0 6081 5121"/>
                              <a:gd name="T1" fmla="*/ T0 w 5693"/>
                              <a:gd name="T2" fmla="+- 0 1319 417"/>
                              <a:gd name="T3" fmla="*/ 1319 h 1795"/>
                              <a:gd name="T4" fmla="+- 0 5789 5121"/>
                              <a:gd name="T5" fmla="*/ T4 w 5693"/>
                              <a:gd name="T6" fmla="+- 0 1356 417"/>
                              <a:gd name="T7" fmla="*/ 1356 h 1795"/>
                              <a:gd name="T8" fmla="+- 0 5537 5121"/>
                              <a:gd name="T9" fmla="*/ T8 w 5693"/>
                              <a:gd name="T10" fmla="+- 0 1418 417"/>
                              <a:gd name="T11" fmla="*/ 1418 h 1795"/>
                              <a:gd name="T12" fmla="+- 0 5335 5121"/>
                              <a:gd name="T13" fmla="*/ T12 w 5693"/>
                              <a:gd name="T14" fmla="+- 0 1503 417"/>
                              <a:gd name="T15" fmla="*/ 1503 h 1795"/>
                              <a:gd name="T16" fmla="+- 0 5194 5121"/>
                              <a:gd name="T17" fmla="*/ T16 w 5693"/>
                              <a:gd name="T18" fmla="+- 0 1605 417"/>
                              <a:gd name="T19" fmla="*/ 1605 h 1795"/>
                              <a:gd name="T20" fmla="+- 0 5126 5121"/>
                              <a:gd name="T21" fmla="*/ T20 w 5693"/>
                              <a:gd name="T22" fmla="+- 0 1721 417"/>
                              <a:gd name="T23" fmla="*/ 1721 h 1795"/>
                              <a:gd name="T24" fmla="+- 0 5140 5121"/>
                              <a:gd name="T25" fmla="*/ T24 w 5693"/>
                              <a:gd name="T26" fmla="+- 0 1843 417"/>
                              <a:gd name="T27" fmla="*/ 1843 h 1795"/>
                              <a:gd name="T28" fmla="+- 0 5234 5121"/>
                              <a:gd name="T29" fmla="*/ T28 w 5693"/>
                              <a:gd name="T30" fmla="+- 0 1955 417"/>
                              <a:gd name="T31" fmla="*/ 1955 h 1795"/>
                              <a:gd name="T32" fmla="+- 0 5396 5121"/>
                              <a:gd name="T33" fmla="*/ T32 w 5693"/>
                              <a:gd name="T34" fmla="+- 0 2052 417"/>
                              <a:gd name="T35" fmla="*/ 2052 h 1795"/>
                              <a:gd name="T36" fmla="+- 0 5616 5121"/>
                              <a:gd name="T37" fmla="*/ T36 w 5693"/>
                              <a:gd name="T38" fmla="+- 0 2130 417"/>
                              <a:gd name="T39" fmla="*/ 2130 h 1795"/>
                              <a:gd name="T40" fmla="+- 0 5883 5121"/>
                              <a:gd name="T41" fmla="*/ T40 w 5693"/>
                              <a:gd name="T42" fmla="+- 0 2184 417"/>
                              <a:gd name="T43" fmla="*/ 2184 h 1795"/>
                              <a:gd name="T44" fmla="+- 0 6185 5121"/>
                              <a:gd name="T45" fmla="*/ T44 w 5693"/>
                              <a:gd name="T46" fmla="+- 0 2210 417"/>
                              <a:gd name="T47" fmla="*/ 2210 h 1795"/>
                              <a:gd name="T48" fmla="+- 0 6501 5121"/>
                              <a:gd name="T49" fmla="*/ T48 w 5693"/>
                              <a:gd name="T50" fmla="+- 0 2205 417"/>
                              <a:gd name="T51" fmla="*/ 2205 h 1795"/>
                              <a:gd name="T52" fmla="+- 0 6793 5121"/>
                              <a:gd name="T53" fmla="*/ T52 w 5693"/>
                              <a:gd name="T54" fmla="+- 0 2169 417"/>
                              <a:gd name="T55" fmla="*/ 2169 h 1795"/>
                              <a:gd name="T56" fmla="+- 0 7045 5121"/>
                              <a:gd name="T57" fmla="*/ T56 w 5693"/>
                              <a:gd name="T58" fmla="+- 0 2106 417"/>
                              <a:gd name="T59" fmla="*/ 2106 h 1795"/>
                              <a:gd name="T60" fmla="+- 0 7247 5121"/>
                              <a:gd name="T61" fmla="*/ T60 w 5693"/>
                              <a:gd name="T62" fmla="+- 0 2022 417"/>
                              <a:gd name="T63" fmla="*/ 2022 h 1795"/>
                              <a:gd name="T64" fmla="+- 0 7388 5121"/>
                              <a:gd name="T65" fmla="*/ T64 w 5693"/>
                              <a:gd name="T66" fmla="+- 0 1919 417"/>
                              <a:gd name="T67" fmla="*/ 1919 h 1795"/>
                              <a:gd name="T68" fmla="+- 0 7456 5121"/>
                              <a:gd name="T69" fmla="*/ T68 w 5693"/>
                              <a:gd name="T70" fmla="+- 0 1803 417"/>
                              <a:gd name="T71" fmla="*/ 1803 h 1795"/>
                              <a:gd name="T72" fmla="+- 0 7442 5121"/>
                              <a:gd name="T73" fmla="*/ T72 w 5693"/>
                              <a:gd name="T74" fmla="+- 0 1681 417"/>
                              <a:gd name="T75" fmla="*/ 1681 h 1795"/>
                              <a:gd name="T76" fmla="+- 0 7348 5121"/>
                              <a:gd name="T77" fmla="*/ T76 w 5693"/>
                              <a:gd name="T78" fmla="+- 0 1569 417"/>
                              <a:gd name="T79" fmla="*/ 1569 h 1795"/>
                              <a:gd name="T80" fmla="+- 0 7186 5121"/>
                              <a:gd name="T81" fmla="*/ T80 w 5693"/>
                              <a:gd name="T82" fmla="+- 0 1472 417"/>
                              <a:gd name="T83" fmla="*/ 1472 h 1795"/>
                              <a:gd name="T84" fmla="+- 0 6966 5121"/>
                              <a:gd name="T85" fmla="*/ T84 w 5693"/>
                              <a:gd name="T86" fmla="+- 0 1395 417"/>
                              <a:gd name="T87" fmla="*/ 1395 h 1795"/>
                              <a:gd name="T88" fmla="+- 0 6699 5121"/>
                              <a:gd name="T89" fmla="*/ T88 w 5693"/>
                              <a:gd name="T90" fmla="+- 0 1340 417"/>
                              <a:gd name="T91" fmla="*/ 1340 h 1795"/>
                              <a:gd name="T92" fmla="+- 0 6397 5121"/>
                              <a:gd name="T93" fmla="*/ T92 w 5693"/>
                              <a:gd name="T94" fmla="+- 0 1314 417"/>
                              <a:gd name="T95" fmla="*/ 1314 h 1795"/>
                              <a:gd name="T96" fmla="+- 0 9723 5121"/>
                              <a:gd name="T97" fmla="*/ T96 w 5693"/>
                              <a:gd name="T98" fmla="+- 0 420 417"/>
                              <a:gd name="T99" fmla="*/ 420 h 1795"/>
                              <a:gd name="T100" fmla="+- 0 9439 5121"/>
                              <a:gd name="T101" fmla="*/ T100 w 5693"/>
                              <a:gd name="T102" fmla="+- 0 452 417"/>
                              <a:gd name="T103" fmla="*/ 452 h 1795"/>
                              <a:gd name="T104" fmla="+- 0 9194 5121"/>
                              <a:gd name="T105" fmla="*/ T104 w 5693"/>
                              <a:gd name="T106" fmla="+- 0 519 417"/>
                              <a:gd name="T107" fmla="*/ 519 h 1795"/>
                              <a:gd name="T108" fmla="+- 0 9003 5121"/>
                              <a:gd name="T109" fmla="*/ T108 w 5693"/>
                              <a:gd name="T110" fmla="+- 0 614 417"/>
                              <a:gd name="T111" fmla="*/ 614 h 1795"/>
                              <a:gd name="T112" fmla="+- 0 8879 5121"/>
                              <a:gd name="T113" fmla="*/ T112 w 5693"/>
                              <a:gd name="T114" fmla="+- 0 732 417"/>
                              <a:gd name="T115" fmla="*/ 732 h 1795"/>
                              <a:gd name="T116" fmla="+- 0 8834 5121"/>
                              <a:gd name="T117" fmla="*/ T116 w 5693"/>
                              <a:gd name="T118" fmla="+- 0 865 417"/>
                              <a:gd name="T119" fmla="*/ 865 h 1795"/>
                              <a:gd name="T120" fmla="+- 0 8879 5121"/>
                              <a:gd name="T121" fmla="*/ T120 w 5693"/>
                              <a:gd name="T122" fmla="+- 0 998 417"/>
                              <a:gd name="T123" fmla="*/ 998 h 1795"/>
                              <a:gd name="T124" fmla="+- 0 9003 5121"/>
                              <a:gd name="T125" fmla="*/ T124 w 5693"/>
                              <a:gd name="T126" fmla="+- 0 1115 417"/>
                              <a:gd name="T127" fmla="*/ 1115 h 1795"/>
                              <a:gd name="T128" fmla="+- 0 9194 5121"/>
                              <a:gd name="T129" fmla="*/ T128 w 5693"/>
                              <a:gd name="T130" fmla="+- 0 1210 417"/>
                              <a:gd name="T131" fmla="*/ 1210 h 1795"/>
                              <a:gd name="T132" fmla="+- 0 9439 5121"/>
                              <a:gd name="T133" fmla="*/ T132 w 5693"/>
                              <a:gd name="T134" fmla="+- 0 1277 417"/>
                              <a:gd name="T135" fmla="*/ 1277 h 1795"/>
                              <a:gd name="T136" fmla="+- 0 9723 5121"/>
                              <a:gd name="T137" fmla="*/ T136 w 5693"/>
                              <a:gd name="T138" fmla="+- 0 1310 417"/>
                              <a:gd name="T139" fmla="*/ 1310 h 1795"/>
                              <a:gd name="T140" fmla="+- 0 10024 5121"/>
                              <a:gd name="T141" fmla="*/ T140 w 5693"/>
                              <a:gd name="T142" fmla="+- 0 1303 417"/>
                              <a:gd name="T143" fmla="*/ 1303 h 1795"/>
                              <a:gd name="T144" fmla="+- 0 10296 5121"/>
                              <a:gd name="T145" fmla="*/ T144 w 5693"/>
                              <a:gd name="T146" fmla="+- 0 1258 417"/>
                              <a:gd name="T147" fmla="*/ 1258 h 1795"/>
                              <a:gd name="T148" fmla="+- 0 10524 5121"/>
                              <a:gd name="T149" fmla="*/ T148 w 5693"/>
                              <a:gd name="T150" fmla="+- 0 1181 417"/>
                              <a:gd name="T151" fmla="*/ 1181 h 1795"/>
                              <a:gd name="T152" fmla="+- 0 10695 5121"/>
                              <a:gd name="T153" fmla="*/ T152 w 5693"/>
                              <a:gd name="T154" fmla="+- 0 1078 417"/>
                              <a:gd name="T155" fmla="*/ 1078 h 1795"/>
                              <a:gd name="T156" fmla="+- 0 10794 5121"/>
                              <a:gd name="T157" fmla="*/ T156 w 5693"/>
                              <a:gd name="T158" fmla="+- 0 955 417"/>
                              <a:gd name="T159" fmla="*/ 955 h 1795"/>
                              <a:gd name="T160" fmla="+- 0 10809 5121"/>
                              <a:gd name="T161" fmla="*/ T160 w 5693"/>
                              <a:gd name="T162" fmla="+- 0 819 417"/>
                              <a:gd name="T163" fmla="*/ 819 h 1795"/>
                              <a:gd name="T164" fmla="+- 0 10736 5121"/>
                              <a:gd name="T165" fmla="*/ T164 w 5693"/>
                              <a:gd name="T166" fmla="+- 0 690 417"/>
                              <a:gd name="T167" fmla="*/ 690 h 1795"/>
                              <a:gd name="T168" fmla="+- 0 10588 5121"/>
                              <a:gd name="T169" fmla="*/ T168 w 5693"/>
                              <a:gd name="T170" fmla="+- 0 580 417"/>
                              <a:gd name="T171" fmla="*/ 580 h 1795"/>
                              <a:gd name="T172" fmla="+- 0 10378 5121"/>
                              <a:gd name="T173" fmla="*/ T172 w 5693"/>
                              <a:gd name="T174" fmla="+- 0 494 417"/>
                              <a:gd name="T175" fmla="*/ 494 h 1795"/>
                              <a:gd name="T176" fmla="+- 0 10118 5121"/>
                              <a:gd name="T177" fmla="*/ T176 w 5693"/>
                              <a:gd name="T178" fmla="+- 0 437 417"/>
                              <a:gd name="T179" fmla="*/ 437 h 1795"/>
                              <a:gd name="T180" fmla="+- 0 9824 5121"/>
                              <a:gd name="T181" fmla="*/ T180 w 5693"/>
                              <a:gd name="T182" fmla="+- 0 417 417"/>
                              <a:gd name="T183" fmla="*/ 417 h 1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693" h="1795">
                                <a:moveTo>
                                  <a:pt x="1170" y="895"/>
                                </a:moveTo>
                                <a:lnTo>
                                  <a:pt x="1064" y="897"/>
                                </a:lnTo>
                                <a:lnTo>
                                  <a:pt x="960" y="902"/>
                                </a:lnTo>
                                <a:lnTo>
                                  <a:pt x="859" y="911"/>
                                </a:lnTo>
                                <a:lnTo>
                                  <a:pt x="762" y="923"/>
                                </a:lnTo>
                                <a:lnTo>
                                  <a:pt x="668" y="939"/>
                                </a:lnTo>
                                <a:lnTo>
                                  <a:pt x="579" y="957"/>
                                </a:lnTo>
                                <a:lnTo>
                                  <a:pt x="495" y="978"/>
                                </a:lnTo>
                                <a:lnTo>
                                  <a:pt x="416" y="1001"/>
                                </a:lnTo>
                                <a:lnTo>
                                  <a:pt x="343" y="1027"/>
                                </a:lnTo>
                                <a:lnTo>
                                  <a:pt x="275" y="1055"/>
                                </a:lnTo>
                                <a:lnTo>
                                  <a:pt x="214" y="1086"/>
                                </a:lnTo>
                                <a:lnTo>
                                  <a:pt x="160" y="1118"/>
                                </a:lnTo>
                                <a:lnTo>
                                  <a:pt x="113" y="1152"/>
                                </a:lnTo>
                                <a:lnTo>
                                  <a:pt x="73" y="1188"/>
                                </a:lnTo>
                                <a:lnTo>
                                  <a:pt x="42" y="1226"/>
                                </a:lnTo>
                                <a:lnTo>
                                  <a:pt x="19" y="1264"/>
                                </a:lnTo>
                                <a:lnTo>
                                  <a:pt x="5" y="1304"/>
                                </a:lnTo>
                                <a:lnTo>
                                  <a:pt x="0" y="1345"/>
                                </a:lnTo>
                                <a:lnTo>
                                  <a:pt x="5" y="1386"/>
                                </a:lnTo>
                                <a:lnTo>
                                  <a:pt x="19" y="1426"/>
                                </a:lnTo>
                                <a:lnTo>
                                  <a:pt x="42" y="1465"/>
                                </a:lnTo>
                                <a:lnTo>
                                  <a:pt x="73" y="1502"/>
                                </a:lnTo>
                                <a:lnTo>
                                  <a:pt x="113" y="1538"/>
                                </a:lnTo>
                                <a:lnTo>
                                  <a:pt x="160" y="1572"/>
                                </a:lnTo>
                                <a:lnTo>
                                  <a:pt x="214" y="1605"/>
                                </a:lnTo>
                                <a:lnTo>
                                  <a:pt x="275" y="1635"/>
                                </a:lnTo>
                                <a:lnTo>
                                  <a:pt x="343" y="1663"/>
                                </a:lnTo>
                                <a:lnTo>
                                  <a:pt x="416" y="1689"/>
                                </a:lnTo>
                                <a:lnTo>
                                  <a:pt x="495" y="1713"/>
                                </a:lnTo>
                                <a:lnTo>
                                  <a:pt x="579" y="1734"/>
                                </a:lnTo>
                                <a:lnTo>
                                  <a:pt x="668" y="1752"/>
                                </a:lnTo>
                                <a:lnTo>
                                  <a:pt x="762" y="1767"/>
                                </a:lnTo>
                                <a:lnTo>
                                  <a:pt x="859" y="1779"/>
                                </a:lnTo>
                                <a:lnTo>
                                  <a:pt x="960" y="1788"/>
                                </a:lnTo>
                                <a:lnTo>
                                  <a:pt x="1064" y="1793"/>
                                </a:lnTo>
                                <a:lnTo>
                                  <a:pt x="1170" y="1795"/>
                                </a:lnTo>
                                <a:lnTo>
                                  <a:pt x="1276" y="1793"/>
                                </a:lnTo>
                                <a:lnTo>
                                  <a:pt x="1380" y="1788"/>
                                </a:lnTo>
                                <a:lnTo>
                                  <a:pt x="1481" y="1779"/>
                                </a:lnTo>
                                <a:lnTo>
                                  <a:pt x="1578" y="1767"/>
                                </a:lnTo>
                                <a:lnTo>
                                  <a:pt x="1672" y="1752"/>
                                </a:lnTo>
                                <a:lnTo>
                                  <a:pt x="1761" y="1734"/>
                                </a:lnTo>
                                <a:lnTo>
                                  <a:pt x="1845" y="1713"/>
                                </a:lnTo>
                                <a:lnTo>
                                  <a:pt x="1924" y="1689"/>
                                </a:lnTo>
                                <a:lnTo>
                                  <a:pt x="1997" y="1663"/>
                                </a:lnTo>
                                <a:lnTo>
                                  <a:pt x="2065" y="1635"/>
                                </a:lnTo>
                                <a:lnTo>
                                  <a:pt x="2126" y="1605"/>
                                </a:lnTo>
                                <a:lnTo>
                                  <a:pt x="2180" y="1572"/>
                                </a:lnTo>
                                <a:lnTo>
                                  <a:pt x="2227" y="1538"/>
                                </a:lnTo>
                                <a:lnTo>
                                  <a:pt x="2267" y="1502"/>
                                </a:lnTo>
                                <a:lnTo>
                                  <a:pt x="2298" y="1465"/>
                                </a:lnTo>
                                <a:lnTo>
                                  <a:pt x="2321" y="1426"/>
                                </a:lnTo>
                                <a:lnTo>
                                  <a:pt x="2335" y="1386"/>
                                </a:lnTo>
                                <a:lnTo>
                                  <a:pt x="2340" y="1345"/>
                                </a:lnTo>
                                <a:lnTo>
                                  <a:pt x="2335" y="1304"/>
                                </a:lnTo>
                                <a:lnTo>
                                  <a:pt x="2321" y="1264"/>
                                </a:lnTo>
                                <a:lnTo>
                                  <a:pt x="2298" y="1226"/>
                                </a:lnTo>
                                <a:lnTo>
                                  <a:pt x="2267" y="1188"/>
                                </a:lnTo>
                                <a:lnTo>
                                  <a:pt x="2227" y="1152"/>
                                </a:lnTo>
                                <a:lnTo>
                                  <a:pt x="2180" y="1118"/>
                                </a:lnTo>
                                <a:lnTo>
                                  <a:pt x="2126" y="1086"/>
                                </a:lnTo>
                                <a:lnTo>
                                  <a:pt x="2065" y="1055"/>
                                </a:lnTo>
                                <a:lnTo>
                                  <a:pt x="1997" y="1027"/>
                                </a:lnTo>
                                <a:lnTo>
                                  <a:pt x="1924" y="1001"/>
                                </a:lnTo>
                                <a:lnTo>
                                  <a:pt x="1845" y="978"/>
                                </a:lnTo>
                                <a:lnTo>
                                  <a:pt x="1761" y="957"/>
                                </a:lnTo>
                                <a:lnTo>
                                  <a:pt x="1672" y="939"/>
                                </a:lnTo>
                                <a:lnTo>
                                  <a:pt x="1578" y="923"/>
                                </a:lnTo>
                                <a:lnTo>
                                  <a:pt x="1481" y="911"/>
                                </a:lnTo>
                                <a:lnTo>
                                  <a:pt x="1380" y="902"/>
                                </a:lnTo>
                                <a:lnTo>
                                  <a:pt x="1276" y="897"/>
                                </a:lnTo>
                                <a:lnTo>
                                  <a:pt x="1170" y="895"/>
                                </a:lnTo>
                                <a:close/>
                                <a:moveTo>
                                  <a:pt x="4703" y="0"/>
                                </a:moveTo>
                                <a:lnTo>
                                  <a:pt x="4602" y="3"/>
                                </a:lnTo>
                                <a:lnTo>
                                  <a:pt x="4503" y="9"/>
                                </a:lnTo>
                                <a:lnTo>
                                  <a:pt x="4409" y="20"/>
                                </a:lnTo>
                                <a:lnTo>
                                  <a:pt x="4318" y="35"/>
                                </a:lnTo>
                                <a:lnTo>
                                  <a:pt x="4231" y="54"/>
                                </a:lnTo>
                                <a:lnTo>
                                  <a:pt x="4149" y="77"/>
                                </a:lnTo>
                                <a:lnTo>
                                  <a:pt x="4073" y="102"/>
                                </a:lnTo>
                                <a:lnTo>
                                  <a:pt x="4003" y="131"/>
                                </a:lnTo>
                                <a:lnTo>
                                  <a:pt x="3939" y="163"/>
                                </a:lnTo>
                                <a:lnTo>
                                  <a:pt x="3882" y="197"/>
                                </a:lnTo>
                                <a:lnTo>
                                  <a:pt x="3832" y="234"/>
                                </a:lnTo>
                                <a:lnTo>
                                  <a:pt x="3791" y="273"/>
                                </a:lnTo>
                                <a:lnTo>
                                  <a:pt x="3758" y="315"/>
                                </a:lnTo>
                                <a:lnTo>
                                  <a:pt x="3733" y="357"/>
                                </a:lnTo>
                                <a:lnTo>
                                  <a:pt x="3718" y="402"/>
                                </a:lnTo>
                                <a:lnTo>
                                  <a:pt x="3713" y="448"/>
                                </a:lnTo>
                                <a:lnTo>
                                  <a:pt x="3718" y="493"/>
                                </a:lnTo>
                                <a:lnTo>
                                  <a:pt x="3733" y="538"/>
                                </a:lnTo>
                                <a:lnTo>
                                  <a:pt x="3758" y="581"/>
                                </a:lnTo>
                                <a:lnTo>
                                  <a:pt x="3791" y="622"/>
                                </a:lnTo>
                                <a:lnTo>
                                  <a:pt x="3832" y="661"/>
                                </a:lnTo>
                                <a:lnTo>
                                  <a:pt x="3882" y="698"/>
                                </a:lnTo>
                                <a:lnTo>
                                  <a:pt x="3939" y="732"/>
                                </a:lnTo>
                                <a:lnTo>
                                  <a:pt x="4003" y="764"/>
                                </a:lnTo>
                                <a:lnTo>
                                  <a:pt x="4073" y="793"/>
                                </a:lnTo>
                                <a:lnTo>
                                  <a:pt x="4149" y="819"/>
                                </a:lnTo>
                                <a:lnTo>
                                  <a:pt x="4231" y="841"/>
                                </a:lnTo>
                                <a:lnTo>
                                  <a:pt x="4318" y="860"/>
                                </a:lnTo>
                                <a:lnTo>
                                  <a:pt x="4409" y="875"/>
                                </a:lnTo>
                                <a:lnTo>
                                  <a:pt x="4503" y="886"/>
                                </a:lnTo>
                                <a:lnTo>
                                  <a:pt x="4602" y="893"/>
                                </a:lnTo>
                                <a:lnTo>
                                  <a:pt x="4703" y="895"/>
                                </a:lnTo>
                                <a:lnTo>
                                  <a:pt x="4804" y="893"/>
                                </a:lnTo>
                                <a:lnTo>
                                  <a:pt x="4903" y="886"/>
                                </a:lnTo>
                                <a:lnTo>
                                  <a:pt x="4997" y="875"/>
                                </a:lnTo>
                                <a:lnTo>
                                  <a:pt x="5088" y="860"/>
                                </a:lnTo>
                                <a:lnTo>
                                  <a:pt x="5175" y="841"/>
                                </a:lnTo>
                                <a:lnTo>
                                  <a:pt x="5257" y="819"/>
                                </a:lnTo>
                                <a:lnTo>
                                  <a:pt x="5333" y="793"/>
                                </a:lnTo>
                                <a:lnTo>
                                  <a:pt x="5403" y="764"/>
                                </a:lnTo>
                                <a:lnTo>
                                  <a:pt x="5467" y="732"/>
                                </a:lnTo>
                                <a:lnTo>
                                  <a:pt x="5524" y="698"/>
                                </a:lnTo>
                                <a:lnTo>
                                  <a:pt x="5574" y="661"/>
                                </a:lnTo>
                                <a:lnTo>
                                  <a:pt x="5615" y="622"/>
                                </a:lnTo>
                                <a:lnTo>
                                  <a:pt x="5648" y="581"/>
                                </a:lnTo>
                                <a:lnTo>
                                  <a:pt x="5673" y="538"/>
                                </a:lnTo>
                                <a:lnTo>
                                  <a:pt x="5688" y="493"/>
                                </a:lnTo>
                                <a:lnTo>
                                  <a:pt x="5693" y="448"/>
                                </a:lnTo>
                                <a:lnTo>
                                  <a:pt x="5688" y="402"/>
                                </a:lnTo>
                                <a:lnTo>
                                  <a:pt x="5673" y="357"/>
                                </a:lnTo>
                                <a:lnTo>
                                  <a:pt x="5648" y="315"/>
                                </a:lnTo>
                                <a:lnTo>
                                  <a:pt x="5615" y="273"/>
                                </a:lnTo>
                                <a:lnTo>
                                  <a:pt x="5574" y="234"/>
                                </a:lnTo>
                                <a:lnTo>
                                  <a:pt x="5524" y="197"/>
                                </a:lnTo>
                                <a:lnTo>
                                  <a:pt x="5467" y="163"/>
                                </a:lnTo>
                                <a:lnTo>
                                  <a:pt x="5403" y="131"/>
                                </a:lnTo>
                                <a:lnTo>
                                  <a:pt x="5333" y="102"/>
                                </a:lnTo>
                                <a:lnTo>
                                  <a:pt x="5257" y="77"/>
                                </a:lnTo>
                                <a:lnTo>
                                  <a:pt x="5175" y="54"/>
                                </a:lnTo>
                                <a:lnTo>
                                  <a:pt x="5088" y="35"/>
                                </a:lnTo>
                                <a:lnTo>
                                  <a:pt x="4997" y="20"/>
                                </a:lnTo>
                                <a:lnTo>
                                  <a:pt x="4903" y="9"/>
                                </a:lnTo>
                                <a:lnTo>
                                  <a:pt x="4804" y="3"/>
                                </a:lnTo>
                                <a:lnTo>
                                  <a:pt x="470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670" y="743"/>
                            <a:ext cx="5231" cy="615"/>
                          </a:xfrm>
                          <a:custGeom>
                            <a:avLst/>
                            <a:gdLst>
                              <a:gd name="T0" fmla="+- 0 8901 3670"/>
                              <a:gd name="T1" fmla="*/ T0 w 5231"/>
                              <a:gd name="T2" fmla="+- 0 779 744"/>
                              <a:gd name="T3" fmla="*/ 779 h 615"/>
                              <a:gd name="T4" fmla="+- 0 8772 3670"/>
                              <a:gd name="T5" fmla="*/ T4 w 5231"/>
                              <a:gd name="T6" fmla="+- 0 744 744"/>
                              <a:gd name="T7" fmla="*/ 744 h 615"/>
                              <a:gd name="T8" fmla="+- 0 8781 3670"/>
                              <a:gd name="T9" fmla="*/ T8 w 5231"/>
                              <a:gd name="T10" fmla="+- 0 793 744"/>
                              <a:gd name="T11" fmla="*/ 793 h 615"/>
                              <a:gd name="T12" fmla="+- 0 6199 3670"/>
                              <a:gd name="T13" fmla="*/ T12 w 5231"/>
                              <a:gd name="T14" fmla="+- 0 1309 744"/>
                              <a:gd name="T15" fmla="*/ 1309 h 615"/>
                              <a:gd name="T16" fmla="+- 0 6194 3670"/>
                              <a:gd name="T17" fmla="*/ T16 w 5231"/>
                              <a:gd name="T18" fmla="+- 0 1310 744"/>
                              <a:gd name="T19" fmla="*/ 1310 h 615"/>
                              <a:gd name="T20" fmla="+- 0 6192 3670"/>
                              <a:gd name="T21" fmla="*/ T20 w 5231"/>
                              <a:gd name="T22" fmla="+- 0 1313 744"/>
                              <a:gd name="T23" fmla="*/ 1313 h 615"/>
                              <a:gd name="T24" fmla="+- 0 6093 3670"/>
                              <a:gd name="T25" fmla="*/ T24 w 5231"/>
                              <a:gd name="T26" fmla="+- 0 1240 744"/>
                              <a:gd name="T27" fmla="*/ 1240 h 615"/>
                              <a:gd name="T28" fmla="+- 0 6084 3670"/>
                              <a:gd name="T29" fmla="*/ T28 w 5231"/>
                              <a:gd name="T30" fmla="+- 0 1289 744"/>
                              <a:gd name="T31" fmla="*/ 1289 h 615"/>
                              <a:gd name="T32" fmla="+- 0 3683 3670"/>
                              <a:gd name="T33" fmla="*/ T32 w 5231"/>
                              <a:gd name="T34" fmla="+- 0 883 744"/>
                              <a:gd name="T35" fmla="*/ 883 h 615"/>
                              <a:gd name="T36" fmla="+- 0 3677 3670"/>
                              <a:gd name="T37" fmla="*/ T36 w 5231"/>
                              <a:gd name="T38" fmla="+- 0 882 744"/>
                              <a:gd name="T39" fmla="*/ 882 h 615"/>
                              <a:gd name="T40" fmla="+- 0 3672 3670"/>
                              <a:gd name="T41" fmla="*/ T40 w 5231"/>
                              <a:gd name="T42" fmla="+- 0 886 744"/>
                              <a:gd name="T43" fmla="*/ 886 h 615"/>
                              <a:gd name="T44" fmla="+- 0 3671 3670"/>
                              <a:gd name="T45" fmla="*/ T44 w 5231"/>
                              <a:gd name="T46" fmla="+- 0 892 744"/>
                              <a:gd name="T47" fmla="*/ 892 h 615"/>
                              <a:gd name="T48" fmla="+- 0 3670 3670"/>
                              <a:gd name="T49" fmla="*/ T48 w 5231"/>
                              <a:gd name="T50" fmla="+- 0 897 744"/>
                              <a:gd name="T51" fmla="*/ 897 h 615"/>
                              <a:gd name="T52" fmla="+- 0 3674 3670"/>
                              <a:gd name="T53" fmla="*/ T52 w 5231"/>
                              <a:gd name="T54" fmla="+- 0 902 744"/>
                              <a:gd name="T55" fmla="*/ 902 h 615"/>
                              <a:gd name="T56" fmla="+- 0 3679 3670"/>
                              <a:gd name="T57" fmla="*/ T56 w 5231"/>
                              <a:gd name="T58" fmla="+- 0 903 744"/>
                              <a:gd name="T59" fmla="*/ 903 h 615"/>
                              <a:gd name="T60" fmla="+- 0 6081 3670"/>
                              <a:gd name="T61" fmla="*/ T60 w 5231"/>
                              <a:gd name="T62" fmla="+- 0 1309 744"/>
                              <a:gd name="T63" fmla="*/ 1309 h 615"/>
                              <a:gd name="T64" fmla="+- 0 6073 3670"/>
                              <a:gd name="T65" fmla="*/ T64 w 5231"/>
                              <a:gd name="T66" fmla="+- 0 1358 744"/>
                              <a:gd name="T67" fmla="*/ 1358 h 615"/>
                              <a:gd name="T68" fmla="+- 0 6191 3670"/>
                              <a:gd name="T69" fmla="*/ T68 w 5231"/>
                              <a:gd name="T70" fmla="+- 0 1322 744"/>
                              <a:gd name="T71" fmla="*/ 1322 h 615"/>
                              <a:gd name="T72" fmla="+- 0 6192 3670"/>
                              <a:gd name="T73" fmla="*/ T72 w 5231"/>
                              <a:gd name="T74" fmla="+- 0 1327 744"/>
                              <a:gd name="T75" fmla="*/ 1327 h 615"/>
                              <a:gd name="T76" fmla="+- 0 6198 3670"/>
                              <a:gd name="T77" fmla="*/ T76 w 5231"/>
                              <a:gd name="T78" fmla="+- 0 1330 744"/>
                              <a:gd name="T79" fmla="*/ 1330 h 615"/>
                              <a:gd name="T80" fmla="+- 0 6203 3670"/>
                              <a:gd name="T81" fmla="*/ T80 w 5231"/>
                              <a:gd name="T82" fmla="+- 0 1329 744"/>
                              <a:gd name="T83" fmla="*/ 1329 h 615"/>
                              <a:gd name="T84" fmla="+- 0 8785 3670"/>
                              <a:gd name="T85" fmla="*/ T84 w 5231"/>
                              <a:gd name="T86" fmla="+- 0 813 744"/>
                              <a:gd name="T87" fmla="*/ 813 h 615"/>
                              <a:gd name="T88" fmla="+- 0 8795 3670"/>
                              <a:gd name="T89" fmla="*/ T88 w 5231"/>
                              <a:gd name="T90" fmla="+- 0 862 744"/>
                              <a:gd name="T91" fmla="*/ 862 h 615"/>
                              <a:gd name="T92" fmla="+- 0 8890 3670"/>
                              <a:gd name="T93" fmla="*/ T92 w 5231"/>
                              <a:gd name="T94" fmla="+- 0 788 744"/>
                              <a:gd name="T95" fmla="*/ 788 h 615"/>
                              <a:gd name="T96" fmla="+- 0 8901 3670"/>
                              <a:gd name="T97" fmla="*/ T96 w 5231"/>
                              <a:gd name="T98" fmla="+- 0 779 744"/>
                              <a:gd name="T99" fmla="*/ 779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31" h="615">
                                <a:moveTo>
                                  <a:pt x="5231" y="35"/>
                                </a:moveTo>
                                <a:lnTo>
                                  <a:pt x="5102" y="0"/>
                                </a:lnTo>
                                <a:lnTo>
                                  <a:pt x="5111" y="49"/>
                                </a:lnTo>
                                <a:lnTo>
                                  <a:pt x="2529" y="565"/>
                                </a:lnTo>
                                <a:lnTo>
                                  <a:pt x="2524" y="566"/>
                                </a:lnTo>
                                <a:lnTo>
                                  <a:pt x="2522" y="569"/>
                                </a:lnTo>
                                <a:lnTo>
                                  <a:pt x="2423" y="496"/>
                                </a:lnTo>
                                <a:lnTo>
                                  <a:pt x="2414" y="545"/>
                                </a:lnTo>
                                <a:lnTo>
                                  <a:pt x="13" y="139"/>
                                </a:lnTo>
                                <a:lnTo>
                                  <a:pt x="7" y="138"/>
                                </a:lnTo>
                                <a:lnTo>
                                  <a:pt x="2" y="142"/>
                                </a:lnTo>
                                <a:lnTo>
                                  <a:pt x="1" y="148"/>
                                </a:lnTo>
                                <a:lnTo>
                                  <a:pt x="0" y="153"/>
                                </a:lnTo>
                                <a:lnTo>
                                  <a:pt x="4" y="158"/>
                                </a:lnTo>
                                <a:lnTo>
                                  <a:pt x="9" y="159"/>
                                </a:lnTo>
                                <a:lnTo>
                                  <a:pt x="2411" y="565"/>
                                </a:lnTo>
                                <a:lnTo>
                                  <a:pt x="2403" y="614"/>
                                </a:lnTo>
                                <a:lnTo>
                                  <a:pt x="2521" y="578"/>
                                </a:lnTo>
                                <a:lnTo>
                                  <a:pt x="2522" y="583"/>
                                </a:lnTo>
                                <a:lnTo>
                                  <a:pt x="2528" y="586"/>
                                </a:lnTo>
                                <a:lnTo>
                                  <a:pt x="2533" y="585"/>
                                </a:lnTo>
                                <a:lnTo>
                                  <a:pt x="5115" y="69"/>
                                </a:lnTo>
                                <a:lnTo>
                                  <a:pt x="5125" y="118"/>
                                </a:lnTo>
                                <a:lnTo>
                                  <a:pt x="5220" y="44"/>
                                </a:lnTo>
                                <a:lnTo>
                                  <a:pt x="5231"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8"/>
                        <wps:cNvSpPr txBox="1">
                          <a:spLocks noChangeArrowheads="1"/>
                        </wps:cNvSpPr>
                        <wps:spPr bwMode="auto">
                          <a:xfrm>
                            <a:off x="5759" y="204"/>
                            <a:ext cx="156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E09" w:rsidRDefault="00414E09" w:rsidP="00414E09">
                              <w:pPr>
                                <w:spacing w:line="311" w:lineRule="exact"/>
                                <w:rPr>
                                  <w:sz w:val="28"/>
                                </w:rPr>
                              </w:pPr>
                              <w:r>
                                <w:rPr>
                                  <w:sz w:val="28"/>
                                </w:rPr>
                                <w:t>Организация</w:t>
                              </w:r>
                            </w:p>
                          </w:txbxContent>
                        </wps:txbx>
                        <wps:bodyPr rot="0" vert="horz" wrap="square" lIns="0" tIns="0" rIns="0" bIns="0" anchor="t" anchorCtr="0" upright="1">
                          <a:noAutofit/>
                        </wps:bodyPr>
                      </wps:wsp>
                      <wps:wsp>
                        <wps:cNvPr id="8" name="Text Box 9"/>
                        <wps:cNvSpPr txBox="1">
                          <a:spLocks noChangeArrowheads="1"/>
                        </wps:cNvSpPr>
                        <wps:spPr bwMode="auto">
                          <a:xfrm>
                            <a:off x="2482" y="608"/>
                            <a:ext cx="8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E09" w:rsidRDefault="00414E09" w:rsidP="00414E09">
                              <w:pPr>
                                <w:spacing w:line="244" w:lineRule="exact"/>
                              </w:pPr>
                              <w:r>
                                <w:t>Явление</w:t>
                              </w:r>
                            </w:p>
                          </w:txbxContent>
                        </wps:txbx>
                        <wps:bodyPr rot="0" vert="horz" wrap="square" lIns="0" tIns="0" rIns="0" bIns="0" anchor="t" anchorCtr="0" upright="1">
                          <a:noAutofit/>
                        </wps:bodyPr>
                      </wps:wsp>
                      <wps:wsp>
                        <wps:cNvPr id="9" name="Text Box 10"/>
                        <wps:cNvSpPr txBox="1">
                          <a:spLocks noChangeArrowheads="1"/>
                        </wps:cNvSpPr>
                        <wps:spPr bwMode="auto">
                          <a:xfrm>
                            <a:off x="9431" y="608"/>
                            <a:ext cx="8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E09" w:rsidRDefault="00414E09" w:rsidP="00414E09">
                              <w:pPr>
                                <w:spacing w:line="244" w:lineRule="exact"/>
                              </w:pPr>
                              <w:r>
                                <w:t>Процесс</w:t>
                              </w:r>
                            </w:p>
                          </w:txbxContent>
                        </wps:txbx>
                        <wps:bodyPr rot="0" vert="horz" wrap="square" lIns="0" tIns="0" rIns="0" bIns="0" anchor="t" anchorCtr="0" upright="1">
                          <a:noAutofit/>
                        </wps:bodyPr>
                      </wps:wsp>
                      <wps:wsp>
                        <wps:cNvPr id="10" name="Text Box 11"/>
                        <wps:cNvSpPr txBox="1">
                          <a:spLocks noChangeArrowheads="1"/>
                        </wps:cNvSpPr>
                        <wps:spPr bwMode="auto">
                          <a:xfrm>
                            <a:off x="5701" y="1506"/>
                            <a:ext cx="120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E09" w:rsidRDefault="00414E09" w:rsidP="00414E09">
                              <w:pPr>
                                <w:spacing w:line="244" w:lineRule="exact"/>
                              </w:pPr>
                              <w:r>
                                <w:t>Воздействие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93.95pt;margin-top:9.55pt;width:447.15pt;height:101.5pt;z-index:-251657216;mso-wrap-distance-left:0;mso-wrap-distance-right:0;mso-position-horizontal-relative:page" coordorigin="1879,191" coordsize="8943,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">
                <v:shape id="AutoShape 3" o:spid="_x0000_s1027" style="position:absolute;left:4937;top:190;width:3789;height:1008;visibility:visible;mso-wrap-style:square;v-text-anchor:top" coordsize="3789,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MN8AA&#10;AADaAAAADwAAAGRycy9kb3ducmV2LnhtbESPQYvCMBSE74L/ITzBm6Yqq9I1iohlvWqFvT6at23X&#10;5qU0MXb/vVkQPA4z8w2z2fWmEYE6V1tWMJsmIIgLq2suFVzzbLIG4TyyxsYyKfgjB7vtcLDBVNsH&#10;nylcfCkihF2KCirv21RKV1Rk0E1tSxy9H9sZ9FF2pdQdPiLcNHKeJEtpsOa4UGFLh4qK2+VuFPCH&#10;1rNDJvNjWGer7/Arv9pFUGo86vefIDz1/h1+tU9awRz+r8Qb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TMN8AAAADaAAAADwAAAAAAAAAAAAAAAACYAgAAZHJzL2Rvd25y&#10;ZXYueG1sUEsFBgAAAAAEAAQA9QAAAIUDAAAAAA==&#10;" path="m9,l,,,9,,494r,10l9,504r,-10l9,9,9,xm3788,481r-5,-3l3678,405r-7,49l2530,290r,-281l2530,r-10,l9,r,9l2520,9r,485l1277,494r1,-193l1278,296r-4,-5l1263,291r-5,5l1258,301r-1,193l9,494r,10l1257,504r-3,383l1204,887r59,120l1309,917r15,-29l1274,887r3,-383l2520,504r10,l2530,494r,-184l2532,310,3668,474r-7,49l3788,481xe" fillcolor="black" stroked="f">
                  <v:path arrowok="t" o:connecttype="custom" o:connectlocs="9,191;0,191;0,200;0,200;0,685;0,695;9,695;9,685;9,200;9,200;9,191;3788,672;3783,669;3678,596;3671,645;2530,481;2530,200;2530,200;2530,191;2520,191;9,191;9,200;2520,200;2520,685;1277,685;1278,492;1278,487;1274,482;1263,482;1258,487;1258,492;1257,685;9,685;9,695;1257,695;1254,1078;1204,1078;1263,1198;1309,1108;1324,1079;1274,1078;1277,695;2520,695;2530,695;2530,685;2530,501;2532,501;3668,665;3661,714;3788,672" o:connectangles="0,0,0,0,0,0,0,0,0,0,0,0,0,0,0,0,0,0,0,0,0,0,0,0,0,0,0,0,0,0,0,0,0,0,0,0,0,0,0,0,0,0,0,0,0,0,0,0,0,0"/>
                </v:shape>
                <v:shape id="Freeform 4" o:spid="_x0000_s1028" style="position:absolute;left:1886;top:417;width:1980;height:895;visibility:visible;mso-wrap-style:square;v-text-anchor:top" coordsize="198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MG8IA&#10;AADaAAAADwAAAGRycy9kb3ducmV2LnhtbESPQWvCQBSE7wX/w/IEL1J3VSo1dZVSUAShYtT7I/ua&#10;pM2+Ddk1xn/vCkKPw8x8wyxWna1ES40vHWsYjxQI4syZknMNp+P69R2ED8gGK8ek4UYeVsveywIT&#10;4658oDYNuYgQ9glqKEKoEyl9VpBFP3I1cfR+XGMxRNnk0jR4jXBbyYlSM2mx5LhQYE1fBWV/6cVG&#10;yu9w871zx7dcbebpuD37udp7rQf97vMDRKAu/Ief7a3RM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AwbwgAAANoAAAAPAAAAAAAAAAAAAAAAAJgCAABkcnMvZG93&#10;bnJldi54bWxQSwUGAAAAAAQABAD1AAAAhwMAAAAA&#10;" path="m990,l889,3,790,9,696,20,605,35,518,54,436,77r-76,25l290,131r-64,32l169,197r-50,37l45,315,5,402,,448r5,45l45,581r74,80l169,698r57,34l290,764r70,29l436,819r82,22l605,860r91,15l790,886r99,7l990,895r101,-2l1190,886r94,-11l1375,860r87,-19l1544,819r76,-26l1690,764r64,-32l1811,698r50,-37l1935,581r40,-88l1980,448r-5,-46l1935,315r-74,-81l1811,197r-57,-34l1690,131r-70,-29l1544,77,1462,54,1375,35,1284,20,1190,9,1091,3,990,xe" filled="f">
                  <v:path arrowok="t" o:connecttype="custom" o:connectlocs="990,417;889,420;790,426;696,437;605,452;518,471;436,494;360,519;290,548;226,580;169,614;119,651;45,732;5,819;0,865;5,910;45,998;119,1078;169,1115;226,1149;290,1181;360,1210;436,1236;518,1258;605,1277;696,1292;790,1303;889,1310;990,1312;1091,1310;1190,1303;1284,1292;1375,1277;1462,1258;1544,1236;1620,1210;1690,1181;1754,1149;1811,1115;1861,1078;1935,998;1975,910;1980,865;1975,819;1935,732;1861,651;1811,614;1754,580;1690,548;1620,519;1544,494;1462,471;1375,452;1284,437;1190,426;1091,420;990,417" o:connectangles="0,0,0,0,0,0,0,0,0,0,0,0,0,0,0,0,0,0,0,0,0,0,0,0,0,0,0,0,0,0,0,0,0,0,0,0,0,0,0,0,0,0,0,0,0,0,0,0,0,0,0,0,0,0,0,0,0"/>
                </v:shape>
                <v:shape id="AutoShape 5" o:spid="_x0000_s1029" style="position:absolute;left:3686;top:471;width:1276;height:338;visibility:visible;mso-wrap-style:square;v-text-anchor:top" coordsize="127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6OcIA&#10;AADaAAAADwAAAGRycy9kb3ducmV2LnhtbESPwWrDMBBE74X+g9hCLqGRUxK3uJFDKQRyjJP0vrW2&#10;trG1EpISO38fFQo9DjPzhtlsJzOIK/nQWVawXGQgiGurO24UnE+75zcQISJrHCyTghsF2JaPDxss&#10;tB25ousxNiJBOBSooI3RFVKGuiWDYWEdcfJ+rDcYk/SN1B7HBDeDfMmyXBrsOC206Oizpbo/XoyC&#10;Km/W33097g7uq/NmXtHr2s2Vmj1NH+8gIk3xP/zX3msFK/i9km6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ro5wgAAANoAAAAPAAAAAAAAAAAAAAAAAJgCAABkcnMvZG93&#10;bnJldi54bWxQSwUGAAAAAAQABAD1AAAAhwMAAAAA&#10;" path="m103,221l,306r130,31l120,294r-26,l89,291r-1,-5l86,280r4,-5l95,274r20,-5l103,221xm115,269r-20,5l90,275r-4,5l88,286r1,5l94,294r6,-1l119,289r-4,-20xm119,289r-19,4l94,294r26,l119,289xm1268,r-5,1l115,269r4,20l1267,21r6,-1l1276,14r-1,-5l1273,4,1268,xe" fillcolor="black" stroked="f">
                  <v:path arrowok="t" o:connecttype="custom" o:connectlocs="103,692;0,777;130,808;120,765;94,765;89,762;88,757;86,751;90,746;95,745;115,740;103,692;115,740;95,745;90,746;86,751;88,757;89,762;94,765;100,764;119,760;115,740;119,760;100,764;94,765;120,765;119,760;1268,471;1263,472;115,740;119,760;1267,492;1273,491;1276,485;1275,480;1273,475;1268,471" o:connectangles="0,0,0,0,0,0,0,0,0,0,0,0,0,0,0,0,0,0,0,0,0,0,0,0,0,0,0,0,0,0,0,0,0,0,0,0,0"/>
                </v:shape>
                <v:shape id="AutoShape 6" o:spid="_x0000_s1030" style="position:absolute;left:5121;top:417;width:5693;height:1795;visibility:visible;mso-wrap-style:square;v-text-anchor:top" coordsize="5693,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5etL8A&#10;AADaAAAADwAAAGRycy9kb3ducmV2LnhtbERPy4rCMBTdC/5DuII7TRWUoRpl8IG6krHiuLzT3GmL&#10;zU1tota/N8LALA/nPZ03phR3ql1hWcGgH4EgTq0uOFNwTNa9DxDOI2ssLZOCJzmYz9qtKcbaPviL&#10;7gefiRDCLkYFufdVLKVLczLo+rYiDtyvrQ36AOtM6hofIdyUchhFY2mw4NCQY0WLnNLL4WbCjPPp&#10;dL4uV5HbLX5WF+s3yZ6+lep2ms8JCE+N/xf/ubdawQjeV4If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l60vwAAANoAAAAPAAAAAAAAAAAAAAAAAJgCAABkcnMvZG93bnJl&#10;di54bWxQSwUGAAAAAAQABAD1AAAAhAMAAAAA&#10;" path="m1170,895r-106,2l960,902r-101,9l762,923r-94,16l579,957r-84,21l416,1001r-73,26l275,1055r-61,31l160,1118r-47,34l73,1188r-31,38l19,1264,5,1304,,1345r5,41l19,1426r23,39l73,1502r40,36l160,1572r54,33l275,1635r68,28l416,1689r79,24l579,1734r89,18l762,1767r97,12l960,1788r104,5l1170,1795r106,-2l1380,1788r101,-9l1578,1767r94,-15l1761,1734r84,-21l1924,1689r73,-26l2065,1635r61,-30l2180,1572r47,-34l2267,1502r31,-37l2321,1426r14,-40l2340,1345r-5,-41l2321,1264r-23,-38l2267,1188r-40,-36l2180,1118r-54,-32l2065,1055r-68,-28l1924,1001r-79,-23l1761,957r-89,-18l1578,923r-97,-12l1380,902r-104,-5l1170,895xm4703,l4602,3r-99,6l4409,20r-91,15l4231,54r-82,23l4073,102r-70,29l3939,163r-57,34l3832,234r-41,39l3758,315r-25,42l3718,402r-5,46l3718,493r15,45l3758,581r33,41l3832,661r50,37l3939,732r64,32l4073,793r76,26l4231,841r87,19l4409,875r94,11l4602,893r101,2l4804,893r99,-7l4997,875r91,-15l5175,841r82,-22l5333,793r70,-29l5467,732r57,-34l5574,661r41,-39l5648,581r25,-43l5688,493r5,-45l5688,402r-15,-45l5648,315r-33,-42l5574,234r-50,-37l5467,163r-64,-32l5333,102,5257,77,5175,54,5088,35,4997,20,4903,9,4804,3,4703,xe" filled="f">
                  <v:path arrowok="t" o:connecttype="custom" o:connectlocs="960,1319;668,1356;416,1418;214,1503;73,1605;5,1721;19,1843;113,1955;275,2052;495,2130;762,2184;1064,2210;1380,2205;1672,2169;1924,2106;2126,2022;2267,1919;2335,1803;2321,1681;2227,1569;2065,1472;1845,1395;1578,1340;1276,1314;4602,420;4318,452;4073,519;3882,614;3758,732;3713,865;3758,998;3882,1115;4073,1210;4318,1277;4602,1310;4903,1303;5175,1258;5403,1181;5574,1078;5673,955;5688,819;5615,690;5467,580;5257,494;4997,437;4703,417" o:connectangles="0,0,0,0,0,0,0,0,0,0,0,0,0,0,0,0,0,0,0,0,0,0,0,0,0,0,0,0,0,0,0,0,0,0,0,0,0,0,0,0,0,0,0,0,0,0"/>
                </v:shape>
                <v:shape id="Freeform 7" o:spid="_x0000_s1031" style="position:absolute;left:3670;top:743;width:5231;height:615;visibility:visible;mso-wrap-style:square;v-text-anchor:top" coordsize="523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cLsUA&#10;AADaAAAADwAAAGRycy9kb3ducmV2LnhtbESPQWsCMRSE74L/IbxCL6LZim5lNUopKFVPWin09ty8&#10;7q7dvCxJqtv++kYQPA4z8w0zW7SmFmdyvrKs4GmQgCDOra64UHB4X/YnIHxA1lhbJgW/5GEx73Zm&#10;mGl74R2d96EQEcI+QwVlCE0mpc9LMugHtiGO3pd1BkOUrpDa4SXCTS2HSZJKgxXHhRIbei0p/97/&#10;GAXbz8kxde5vzeOwa07PH6veZrRS6vGhfZmCCNSGe/jWftMKUrheiT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VwuxQAAANoAAAAPAAAAAAAAAAAAAAAAAJgCAABkcnMv&#10;ZG93bnJldi54bWxQSwUGAAAAAAQABAD1AAAAigMAAAAA&#10;" path="m5231,35l5102,r9,49l2529,565r-5,1l2522,569r-99,-73l2414,545,13,139,7,138r-5,4l1,148,,153r4,5l9,159,2411,565r-8,49l2521,578r1,5l2528,586r5,-1l5115,69r10,49l5220,44r11,-9xe" fillcolor="black" stroked="f">
                  <v:path arrowok="t" o:connecttype="custom" o:connectlocs="5231,779;5102,744;5111,793;2529,1309;2524,1310;2522,1313;2423,1240;2414,1289;13,883;7,882;2,886;1,892;0,897;4,902;9,903;2411,1309;2403,1358;2521,1322;2522,1327;2528,1330;2533,1329;5115,813;5125,862;5220,788;5231,779" o:connectangles="0,0,0,0,0,0,0,0,0,0,0,0,0,0,0,0,0,0,0,0,0,0,0,0,0"/>
                </v:shape>
                <v:shapetype id="_x0000_t202" coordsize="21600,21600" o:spt="202" path="m,l,21600r21600,l21600,xe">
                  <v:stroke joinstyle="miter"/>
                  <v:path gradientshapeok="t" o:connecttype="rect"/>
                </v:shapetype>
                <v:shape id="Text Box 8" o:spid="_x0000_s1032" type="#_x0000_t202" style="position:absolute;left:5759;top:204;width:156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14E09" w:rsidRDefault="00414E09" w:rsidP="00414E09">
                        <w:pPr>
                          <w:spacing w:line="311" w:lineRule="exact"/>
                          <w:rPr>
                            <w:sz w:val="28"/>
                          </w:rPr>
                        </w:pPr>
                        <w:r>
                          <w:rPr>
                            <w:sz w:val="28"/>
                          </w:rPr>
                          <w:t>Организация</w:t>
                        </w:r>
                      </w:p>
                    </w:txbxContent>
                  </v:textbox>
                </v:shape>
                <v:shape id="Text Box 9" o:spid="_x0000_s1033" type="#_x0000_t202" style="position:absolute;left:2482;top:608;width:81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414E09" w:rsidRDefault="00414E09" w:rsidP="00414E09">
                        <w:pPr>
                          <w:spacing w:line="244" w:lineRule="exact"/>
                        </w:pPr>
                        <w:r>
                          <w:t>Явление</w:t>
                        </w:r>
                      </w:p>
                    </w:txbxContent>
                  </v:textbox>
                </v:shape>
                <v:shape id="Text Box 10" o:spid="_x0000_s1034" type="#_x0000_t202" style="position:absolute;left:9431;top:608;width:81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14E09" w:rsidRDefault="00414E09" w:rsidP="00414E09">
                        <w:pPr>
                          <w:spacing w:line="244" w:lineRule="exact"/>
                        </w:pPr>
                        <w:r>
                          <w:t>Процесс</w:t>
                        </w:r>
                      </w:p>
                    </w:txbxContent>
                  </v:textbox>
                </v:shape>
                <v:shape id="Text Box 11" o:spid="_x0000_s1035" type="#_x0000_t202" style="position:absolute;left:5701;top:1506;width:120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414E09" w:rsidRDefault="00414E09" w:rsidP="00414E09">
                        <w:pPr>
                          <w:spacing w:line="244" w:lineRule="exact"/>
                        </w:pPr>
                        <w:r>
                          <w:t>Воздействие</w:t>
                        </w:r>
                      </w:p>
                    </w:txbxContent>
                  </v:textbox>
                </v:shape>
                <w10:wrap type="topAndBottom" anchorx="page"/>
              </v:group>
            </w:pict>
          </mc:Fallback>
        </mc:AlternateContent>
      </w:r>
    </w:p>
    <w:p w:rsidR="00414E09" w:rsidRPr="00414E09" w:rsidRDefault="00414E09" w:rsidP="00414E09">
      <w:pPr>
        <w:spacing w:after="0" w:line="240" w:lineRule="auto"/>
        <w:ind w:firstLine="709"/>
        <w:jc w:val="both"/>
        <w:rPr>
          <w:rFonts w:ascii="Times New Roman" w:hAnsi="Times New Roman" w:cs="Times New Roman"/>
          <w:sz w:val="28"/>
          <w:szCs w:val="28"/>
        </w:rPr>
      </w:pP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Рис. 1. Триединство термина «организация»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Охарактеризуем кратко все три понятия.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Организация как объект — это искусственное объединение людей, являющееся элементом или частью общественной структуры и выполняющее определенные </w:t>
      </w:r>
      <w:r>
        <w:rPr>
          <w:rFonts w:ascii="Times New Roman" w:hAnsi="Times New Roman" w:cs="Times New Roman"/>
          <w:sz w:val="28"/>
          <w:szCs w:val="28"/>
        </w:rPr>
        <w:t xml:space="preserve">функции </w:t>
      </w:r>
      <w:r w:rsidRPr="00414E09">
        <w:rPr>
          <w:rFonts w:ascii="Times New Roman" w:hAnsi="Times New Roman" w:cs="Times New Roman"/>
          <w:sz w:val="28"/>
          <w:szCs w:val="28"/>
        </w:rPr>
        <w:t>(предприятия, фирмы, банки, учреждения, добровольные союзы, созданные, например, по профессиональному признаку)</w:t>
      </w:r>
      <w:r>
        <w:rPr>
          <w:rFonts w:ascii="Times New Roman" w:hAnsi="Times New Roman" w:cs="Times New Roman"/>
          <w:sz w:val="28"/>
          <w:szCs w:val="28"/>
        </w:rPr>
        <w:t>.</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Организация как процесс — это совокупность мероприятий, обеспечивающих взаимосвязь между элементами системы в процессе ее существования</w:t>
      </w:r>
      <w:proofErr w:type="gramStart"/>
      <w:r w:rsidRPr="00414E09">
        <w:rPr>
          <w:rFonts w:ascii="Times New Roman" w:hAnsi="Times New Roman" w:cs="Times New Roman"/>
          <w:sz w:val="28"/>
          <w:szCs w:val="28"/>
        </w:rPr>
        <w:t>.</w:t>
      </w:r>
      <w:proofErr w:type="gramEnd"/>
      <w:r w:rsidRPr="00414E09">
        <w:rPr>
          <w:rFonts w:ascii="Times New Roman" w:hAnsi="Times New Roman" w:cs="Times New Roman"/>
          <w:sz w:val="28"/>
          <w:szCs w:val="28"/>
        </w:rPr>
        <w:t xml:space="preserve"> (</w:t>
      </w:r>
      <w:proofErr w:type="gramStart"/>
      <w:r w:rsidRPr="00414E09">
        <w:rPr>
          <w:rFonts w:ascii="Times New Roman" w:hAnsi="Times New Roman" w:cs="Times New Roman"/>
          <w:sz w:val="28"/>
          <w:szCs w:val="28"/>
        </w:rPr>
        <w:t>р</w:t>
      </w:r>
      <w:proofErr w:type="gramEnd"/>
      <w:r w:rsidRPr="00414E09">
        <w:rPr>
          <w:rFonts w:ascii="Times New Roman" w:hAnsi="Times New Roman" w:cs="Times New Roman"/>
          <w:sz w:val="28"/>
          <w:szCs w:val="28"/>
        </w:rPr>
        <w:t>аспределение функций между членами коллектива,</w:t>
      </w:r>
      <w:r>
        <w:rPr>
          <w:rFonts w:ascii="Times New Roman" w:hAnsi="Times New Roman" w:cs="Times New Roman"/>
          <w:sz w:val="28"/>
          <w:szCs w:val="28"/>
        </w:rPr>
        <w:t xml:space="preserve"> о</w:t>
      </w:r>
      <w:r w:rsidRPr="00414E09">
        <w:rPr>
          <w:rFonts w:ascii="Times New Roman" w:hAnsi="Times New Roman" w:cs="Times New Roman"/>
          <w:sz w:val="28"/>
          <w:szCs w:val="28"/>
        </w:rPr>
        <w:t>беспечение взаимодействия между людьми, контроль за исполнением приказов и распоряжений вышестоящих должностных лиц и т.д.)</w:t>
      </w:r>
      <w:r>
        <w:rPr>
          <w:rFonts w:ascii="Times New Roman" w:hAnsi="Times New Roman" w:cs="Times New Roman"/>
          <w:sz w:val="28"/>
          <w:szCs w:val="28"/>
        </w:rPr>
        <w:t>.</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В этом смысле организация представляет собой не что иное, как процесс управления деятельностью людей, т.е. «</w:t>
      </w:r>
      <w:proofErr w:type="spellStart"/>
      <w:r w:rsidRPr="00414E09">
        <w:rPr>
          <w:rFonts w:ascii="Times New Roman" w:hAnsi="Times New Roman" w:cs="Times New Roman"/>
          <w:sz w:val="28"/>
          <w:szCs w:val="28"/>
        </w:rPr>
        <w:t>организовывание</w:t>
      </w:r>
      <w:proofErr w:type="spellEnd"/>
      <w:r w:rsidRPr="00414E09">
        <w:rPr>
          <w:rFonts w:ascii="Times New Roman" w:hAnsi="Times New Roman" w:cs="Times New Roman"/>
          <w:sz w:val="28"/>
          <w:szCs w:val="28"/>
        </w:rPr>
        <w:t>».</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Организация как воздействие — это упорядочение или налаживание действия какого-либо объекта. Применительно к материальному объекту это может быть, например, организация системы водоснабжения.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Планирование – деятельность, связанная с разработкой плана.</w:t>
      </w:r>
      <w:r>
        <w:rPr>
          <w:rFonts w:ascii="Times New Roman" w:hAnsi="Times New Roman" w:cs="Times New Roman"/>
          <w:sz w:val="28"/>
          <w:szCs w:val="28"/>
        </w:rPr>
        <w:t xml:space="preserve"> </w:t>
      </w:r>
      <w:r w:rsidRPr="00414E09">
        <w:rPr>
          <w:rFonts w:ascii="Times New Roman" w:hAnsi="Times New Roman" w:cs="Times New Roman"/>
          <w:sz w:val="28"/>
          <w:szCs w:val="28"/>
        </w:rPr>
        <w:t>План – совокупность широких краткосрочных намерений, задуманных с целью восстановить или расширить область деятельности или воспрепятствовать тому, что мешает расширению.</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Контроль – деятельность, связанная с проверкой соответствия результатов деятельности сотрудников, намеченным целям.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Мотивация – вид управленческой деятельности, способствующий повышению уровня заинтересованности работников в достижении поставленных целей предприятия.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Координация – вид управленческой деятельности, обеспечивающий согласованность всех звеньев организации путем установления рациональных связей (коммуникаций) между ними (документальные материалы, обсуждение, интервьюирование, технические средства).</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Основные направления деятельности, связанные с управлением персоналом:</w:t>
      </w:r>
    </w:p>
    <w:p w:rsidR="00414E09" w:rsidRPr="00414E09" w:rsidRDefault="00414E09" w:rsidP="00414E09">
      <w:pPr>
        <w:pStyle w:val="a7"/>
        <w:numPr>
          <w:ilvl w:val="0"/>
          <w:numId w:val="36"/>
        </w:numPr>
        <w:rPr>
          <w:sz w:val="28"/>
          <w:szCs w:val="28"/>
        </w:rPr>
      </w:pPr>
      <w:r w:rsidRPr="00414E09">
        <w:rPr>
          <w:sz w:val="28"/>
          <w:szCs w:val="28"/>
        </w:rPr>
        <w:lastRenderedPageBreak/>
        <w:t>формирование системы управления персоналом;</w:t>
      </w:r>
    </w:p>
    <w:p w:rsidR="00414E09" w:rsidRPr="00414E09" w:rsidRDefault="00414E09" w:rsidP="00414E09">
      <w:pPr>
        <w:pStyle w:val="a7"/>
        <w:numPr>
          <w:ilvl w:val="0"/>
          <w:numId w:val="36"/>
        </w:numPr>
        <w:rPr>
          <w:sz w:val="28"/>
          <w:szCs w:val="28"/>
        </w:rPr>
      </w:pPr>
      <w:r w:rsidRPr="00414E09">
        <w:rPr>
          <w:sz w:val="28"/>
          <w:szCs w:val="28"/>
        </w:rPr>
        <w:t>планирование кадровой работы;</w:t>
      </w:r>
    </w:p>
    <w:p w:rsidR="00414E09" w:rsidRPr="00414E09" w:rsidRDefault="00414E09" w:rsidP="00414E09">
      <w:pPr>
        <w:pStyle w:val="a7"/>
        <w:numPr>
          <w:ilvl w:val="0"/>
          <w:numId w:val="36"/>
        </w:numPr>
        <w:rPr>
          <w:sz w:val="28"/>
          <w:szCs w:val="28"/>
        </w:rPr>
      </w:pPr>
      <w:r w:rsidRPr="00414E09">
        <w:rPr>
          <w:sz w:val="28"/>
          <w:szCs w:val="28"/>
        </w:rPr>
        <w:t>проведение маркетинга персонала;</w:t>
      </w:r>
    </w:p>
    <w:p w:rsidR="00414E09" w:rsidRPr="00414E09" w:rsidRDefault="00414E09" w:rsidP="00414E09">
      <w:pPr>
        <w:pStyle w:val="a7"/>
        <w:numPr>
          <w:ilvl w:val="0"/>
          <w:numId w:val="36"/>
        </w:numPr>
        <w:rPr>
          <w:sz w:val="28"/>
          <w:szCs w:val="28"/>
        </w:rPr>
      </w:pPr>
      <w:r w:rsidRPr="00414E09">
        <w:rPr>
          <w:sz w:val="28"/>
          <w:szCs w:val="28"/>
        </w:rPr>
        <w:t>определение потребности организации в персонале;</w:t>
      </w:r>
    </w:p>
    <w:p w:rsidR="00414E09" w:rsidRPr="00414E09" w:rsidRDefault="00414E09" w:rsidP="00414E09">
      <w:pPr>
        <w:pStyle w:val="a7"/>
        <w:numPr>
          <w:ilvl w:val="0"/>
          <w:numId w:val="36"/>
        </w:numPr>
        <w:rPr>
          <w:sz w:val="28"/>
          <w:szCs w:val="28"/>
        </w:rPr>
      </w:pPr>
      <w:r w:rsidRPr="00414E09">
        <w:rPr>
          <w:sz w:val="28"/>
          <w:szCs w:val="28"/>
        </w:rPr>
        <w:t>определение кадрового потенциала организации;</w:t>
      </w:r>
    </w:p>
    <w:p w:rsidR="00414E09" w:rsidRPr="00414E09" w:rsidRDefault="00414E09" w:rsidP="00414E09">
      <w:pPr>
        <w:pStyle w:val="a7"/>
        <w:numPr>
          <w:ilvl w:val="0"/>
          <w:numId w:val="36"/>
        </w:numPr>
        <w:rPr>
          <w:sz w:val="28"/>
          <w:szCs w:val="28"/>
        </w:rPr>
      </w:pPr>
      <w:r w:rsidRPr="00414E09">
        <w:rPr>
          <w:sz w:val="28"/>
          <w:szCs w:val="28"/>
        </w:rPr>
        <w:t>обеспечение системы управления персоналом: информационное, техническое, правовое, нормативно-методическое и делопроизводственное;</w:t>
      </w:r>
    </w:p>
    <w:p w:rsidR="00414E09" w:rsidRPr="00414E09" w:rsidRDefault="00414E09" w:rsidP="00414E09">
      <w:pPr>
        <w:pStyle w:val="a7"/>
        <w:numPr>
          <w:ilvl w:val="0"/>
          <w:numId w:val="36"/>
        </w:numPr>
        <w:rPr>
          <w:sz w:val="28"/>
          <w:szCs w:val="28"/>
        </w:rPr>
      </w:pPr>
      <w:r w:rsidRPr="00414E09">
        <w:rPr>
          <w:sz w:val="28"/>
          <w:szCs w:val="28"/>
        </w:rPr>
        <w:t>оценка деятельности подразделений организации;</w:t>
      </w:r>
    </w:p>
    <w:p w:rsidR="00414E09" w:rsidRPr="00414E09" w:rsidRDefault="00414E09" w:rsidP="00414E09">
      <w:pPr>
        <w:pStyle w:val="a7"/>
        <w:numPr>
          <w:ilvl w:val="0"/>
          <w:numId w:val="36"/>
        </w:numPr>
        <w:rPr>
          <w:sz w:val="28"/>
          <w:szCs w:val="28"/>
        </w:rPr>
      </w:pPr>
      <w:r w:rsidRPr="00414E09">
        <w:rPr>
          <w:sz w:val="28"/>
          <w:szCs w:val="28"/>
        </w:rPr>
        <w:t>оценка экономической и социальной</w:t>
      </w:r>
      <w:r w:rsidRPr="00414E09">
        <w:rPr>
          <w:sz w:val="28"/>
          <w:szCs w:val="28"/>
        </w:rPr>
        <w:tab/>
        <w:t>эффективности совершенствования управления персоналом.</w:t>
      </w:r>
    </w:p>
    <w:p w:rsidR="00414E09" w:rsidRPr="00414E09" w:rsidRDefault="00414E09" w:rsidP="00414E09">
      <w:pPr>
        <w:spacing w:after="0" w:line="240" w:lineRule="auto"/>
        <w:ind w:firstLine="709"/>
        <w:jc w:val="both"/>
        <w:rPr>
          <w:rFonts w:ascii="Times New Roman" w:hAnsi="Times New Roman" w:cs="Times New Roman"/>
          <w:sz w:val="28"/>
          <w:szCs w:val="28"/>
        </w:rPr>
      </w:pPr>
    </w:p>
    <w:p w:rsidR="00414E09" w:rsidRPr="00546552" w:rsidRDefault="00414E09" w:rsidP="00546552">
      <w:pPr>
        <w:pStyle w:val="a7"/>
        <w:numPr>
          <w:ilvl w:val="0"/>
          <w:numId w:val="44"/>
        </w:numPr>
        <w:rPr>
          <w:b/>
          <w:sz w:val="28"/>
          <w:szCs w:val="28"/>
        </w:rPr>
      </w:pPr>
      <w:r w:rsidRPr="00546552">
        <w:rPr>
          <w:b/>
          <w:sz w:val="28"/>
          <w:szCs w:val="28"/>
        </w:rPr>
        <w:t>Труд как объект деятельности персонала</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Основу производства материальных благ, роста личного и национального богатства, развития человеческого капитала составляет трудовая деятельность людей. С широких научных позиций под трудом понимается любая экономическая работа человека, будь то физическая или умственная.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В экономическом значении процесс труда — это целесообразная деятельность человека, направленная на преобразование природных ресурсов в готовую продукцию или услуги и удовлетворение потребностей людей. Процесс труда с экономических позиций можно представить как способ взаимодействия рабочей силы с предметами труда и средствами производства, обеспечивающий полную занятость имеющихся трудовых и материальных ресурсов, </w:t>
      </w:r>
      <w:r>
        <w:rPr>
          <w:rFonts w:ascii="Times New Roman" w:hAnsi="Times New Roman" w:cs="Times New Roman"/>
          <w:sz w:val="28"/>
          <w:szCs w:val="28"/>
        </w:rPr>
        <w:t xml:space="preserve">соответствующий </w:t>
      </w:r>
      <w:r w:rsidRPr="00414E09">
        <w:rPr>
          <w:rFonts w:ascii="Times New Roman" w:hAnsi="Times New Roman" w:cs="Times New Roman"/>
          <w:sz w:val="28"/>
          <w:szCs w:val="28"/>
        </w:rPr>
        <w:t>объем производства продукции, выполнения работ или услуг, и также справедливое распределение материальных благ.</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С физиологической стороны любой труд представляет собой процесс потребления или расходования рабочей силы, жизненной энергии человека для преобразования предметов труда с помощью сре</w:t>
      </w:r>
      <w:proofErr w:type="gramStart"/>
      <w:r w:rsidRPr="00414E09">
        <w:rPr>
          <w:rFonts w:ascii="Times New Roman" w:hAnsi="Times New Roman" w:cs="Times New Roman"/>
          <w:sz w:val="28"/>
          <w:szCs w:val="28"/>
        </w:rPr>
        <w:t>дств пр</w:t>
      </w:r>
      <w:proofErr w:type="gramEnd"/>
      <w:r w:rsidRPr="00414E09">
        <w:rPr>
          <w:rFonts w:ascii="Times New Roman" w:hAnsi="Times New Roman" w:cs="Times New Roman"/>
          <w:sz w:val="28"/>
          <w:szCs w:val="28"/>
        </w:rPr>
        <w:t>оизводства в требуемые товары и материальные ценности. Труд должен быть продуктивным с точки зрения его затрат и результатов. Это касается как работодателя, так и всякого работника, исполнителя — каждый из них должен получать свою долю благ в соответствии с величиной физических и умственных затрат и общих результатов труда.</w:t>
      </w:r>
    </w:p>
    <w:p w:rsid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С организационной стороны процесс труда требует соединения и координации всех производственных факторов, установления оптимальных пропорций между основными элементами и ресурсами и объединения их в единую систему, именуемую организацией труда и производства.</w:t>
      </w:r>
      <w:r>
        <w:rPr>
          <w:rFonts w:ascii="Times New Roman" w:hAnsi="Times New Roman" w:cs="Times New Roman"/>
          <w:sz w:val="28"/>
          <w:szCs w:val="28"/>
        </w:rPr>
        <w:t xml:space="preserve"> </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Организация труда должна быть эффективной и гибкой, ориентирующей производителей на запросы потребителей.</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С управленческих позиций процесс труда должен обеспечивать получение запланированных целей или необходимых производственных </w:t>
      </w:r>
      <w:r w:rsidRPr="00414E09">
        <w:rPr>
          <w:rFonts w:ascii="Times New Roman" w:hAnsi="Times New Roman" w:cs="Times New Roman"/>
          <w:sz w:val="28"/>
          <w:szCs w:val="28"/>
        </w:rPr>
        <w:lastRenderedPageBreak/>
        <w:t>результатов в условиях нормального функционирования основных структурных элементов трудовой системы.</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Управление трудом и персоналом   —   взаимосвязанные   между собой задачи, осуществление которых возможно за счет единой управленческой цели на основе использования человеческого потенциала всех участников трудовой и производственной деятельности на каждом предприятии.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В современных рыночных отношениях все экономические ресурсы подразделяются на две большие категории — материальные и людские</w:t>
      </w:r>
      <w:r>
        <w:rPr>
          <w:rFonts w:ascii="Times New Roman" w:hAnsi="Times New Roman" w:cs="Times New Roman"/>
          <w:sz w:val="28"/>
          <w:szCs w:val="28"/>
        </w:rPr>
        <w:t xml:space="preserve"> </w:t>
      </w:r>
      <w:r w:rsidRPr="00414E09">
        <w:rPr>
          <w:rFonts w:ascii="Times New Roman" w:hAnsi="Times New Roman" w:cs="Times New Roman"/>
          <w:sz w:val="28"/>
          <w:szCs w:val="28"/>
        </w:rPr>
        <w:t>и четыре основных вида — земля, труд, капитал и предпринимательские способности.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Земля или природные ресурсы объединяют все вещественные факторы, которые природа предоставляет людям в виде полезных ископаемых, земельных угодий, лесных массивов, запасов воды, воздуха, тепла и др.</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Труд или трудовые ресурсы характеризуют совокупность умственных и физических способностей человека, необходимых для производства материальных благ. Трудовые ресурсы как экономическая категория представляют собой совокупность трудоспособного населения, потенциально готового участвовать в производстве материальных ценностей и оказании услуг на рынке труда, и включают в себя все работоспособное или экономически активное население соответствующего территориального или отраслевого уровня.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Механизм управления трудовыми ресурсами или рабочей силой включает их непрерывное движение по трем фазам: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b/>
          <w:sz w:val="28"/>
          <w:szCs w:val="28"/>
        </w:rPr>
        <w:t>Формирование рабочей силы</w:t>
      </w:r>
      <w:r w:rsidRPr="00414E09">
        <w:rPr>
          <w:rFonts w:ascii="Times New Roman" w:hAnsi="Times New Roman" w:cs="Times New Roman"/>
          <w:sz w:val="28"/>
          <w:szCs w:val="28"/>
        </w:rPr>
        <w:t xml:space="preserve"> или трудовых ресурсов включает естественное воспроизводство населения, приобретение   самой способности к труду, профессиональное обучение и повышение квалификации работников, восстановление и развитие способностей к труду.</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b/>
          <w:sz w:val="28"/>
          <w:szCs w:val="28"/>
        </w:rPr>
        <w:t>Распределение трудовых ресурсов</w:t>
      </w:r>
      <w:r w:rsidRPr="00414E09">
        <w:rPr>
          <w:rFonts w:ascii="Times New Roman" w:hAnsi="Times New Roman" w:cs="Times New Roman"/>
          <w:sz w:val="28"/>
          <w:szCs w:val="28"/>
        </w:rPr>
        <w:t xml:space="preserve"> предусматривает свободным выбор вида и места трудовой деятельности работников, их перемещение по рабочим местам, предприятиям и территориям на основе рыночных законов спроса и предложения.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b/>
          <w:sz w:val="28"/>
          <w:szCs w:val="28"/>
        </w:rPr>
        <w:t>Использование трудовых ресурсов</w:t>
      </w:r>
      <w:r w:rsidRPr="00414E09">
        <w:rPr>
          <w:rFonts w:ascii="Times New Roman" w:hAnsi="Times New Roman" w:cs="Times New Roman"/>
          <w:sz w:val="28"/>
          <w:szCs w:val="28"/>
        </w:rPr>
        <w:t xml:space="preserve"> предполагает обеспечение всех трудоспособных работников соответствующей работой и эффективную занятость на рабочих местах.</w:t>
      </w:r>
    </w:p>
    <w:p w:rsidR="00546552" w:rsidRDefault="00546552" w:rsidP="00414E09">
      <w:pPr>
        <w:spacing w:after="0" w:line="240" w:lineRule="auto"/>
        <w:ind w:firstLine="709"/>
        <w:jc w:val="both"/>
        <w:rPr>
          <w:rFonts w:ascii="Times New Roman" w:hAnsi="Times New Roman" w:cs="Times New Roman"/>
          <w:b/>
          <w:sz w:val="28"/>
          <w:szCs w:val="28"/>
        </w:rPr>
      </w:pPr>
    </w:p>
    <w:p w:rsidR="00414E09" w:rsidRPr="00546552" w:rsidRDefault="00414E09" w:rsidP="00546552">
      <w:pPr>
        <w:pStyle w:val="a7"/>
        <w:numPr>
          <w:ilvl w:val="0"/>
          <w:numId w:val="44"/>
        </w:numPr>
        <w:rPr>
          <w:b/>
          <w:sz w:val="28"/>
          <w:szCs w:val="28"/>
        </w:rPr>
      </w:pPr>
      <w:r w:rsidRPr="00546552">
        <w:rPr>
          <w:b/>
          <w:sz w:val="28"/>
          <w:szCs w:val="28"/>
        </w:rPr>
        <w:t>Психологический аспект управления персоналом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Научное психологическое знание становится «технологичным», когда оно реально позволяет нам (делает так, чтобы мы могли) построить такие взаимоотношения с людьми, какие мы хотим с ними построить. Понимание природы человеческой психики, определяемого ею поведения человека дает возможность в согласии с природными закономерностями, а не вопреки им, эффективно осуществлять деятельность по управлению персоналом.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Если рассматривать управление как отношение человека к самому себе (САМОУПРАВЛЕНИЕ), то это значит, что человек сам определяет, куда, </w:t>
      </w:r>
      <w:r w:rsidRPr="00414E09">
        <w:rPr>
          <w:rFonts w:ascii="Times New Roman" w:hAnsi="Times New Roman" w:cs="Times New Roman"/>
          <w:sz w:val="28"/>
          <w:szCs w:val="28"/>
        </w:rPr>
        <w:lastRenderedPageBreak/>
        <w:t>зачем, каким путем ему идти. Он сам принимает решения и, контролируя</w:t>
      </w:r>
      <w:r w:rsidR="0056022C">
        <w:rPr>
          <w:rFonts w:ascii="Times New Roman" w:hAnsi="Times New Roman" w:cs="Times New Roman"/>
          <w:sz w:val="28"/>
          <w:szCs w:val="28"/>
        </w:rPr>
        <w:t xml:space="preserve"> с</w:t>
      </w:r>
      <w:r w:rsidRPr="00414E09">
        <w:rPr>
          <w:rFonts w:ascii="Times New Roman" w:hAnsi="Times New Roman" w:cs="Times New Roman"/>
          <w:sz w:val="28"/>
          <w:szCs w:val="28"/>
        </w:rPr>
        <w:t>вои ситуативные желания и эмоции, определяет свое поведение, подчиняя его достижению личностно-значимой для себя цели. Если человек не знает, чего он хочет (вообще или в данной конкретной ситуации) или какова приоритетная цель деятельности, которую он сейчас осуществляет, то управлять самим собой ему очень трудно, и именно потому, что незачем. Если человек не уверен, что он имеет абсолютное право поступать так, как он считает нужным, управлять собой ему бывает сложно, ибо функция контроля над его поведением (добровольно или принудительно) может оказаться в чужих руках.</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Человек проявляется «вовне» в своем поведении, служении, </w:t>
      </w:r>
      <w:r w:rsidR="0056022C">
        <w:rPr>
          <w:rFonts w:ascii="Times New Roman" w:hAnsi="Times New Roman" w:cs="Times New Roman"/>
          <w:sz w:val="28"/>
          <w:szCs w:val="28"/>
        </w:rPr>
        <w:t>деятельности и функционировании:</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56022C">
        <w:rPr>
          <w:rFonts w:ascii="Times New Roman" w:hAnsi="Times New Roman" w:cs="Times New Roman"/>
          <w:b/>
          <w:sz w:val="28"/>
          <w:szCs w:val="28"/>
        </w:rPr>
        <w:t>поведение</w:t>
      </w:r>
      <w:r w:rsidR="00414E09" w:rsidRPr="00414E09">
        <w:rPr>
          <w:rFonts w:ascii="Times New Roman" w:hAnsi="Times New Roman" w:cs="Times New Roman"/>
          <w:sz w:val="28"/>
          <w:szCs w:val="28"/>
        </w:rPr>
        <w:t>: «делаю так, потому что просто не могу так не делать».</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56022C">
        <w:rPr>
          <w:rFonts w:ascii="Times New Roman" w:hAnsi="Times New Roman" w:cs="Times New Roman"/>
          <w:b/>
          <w:sz w:val="28"/>
          <w:szCs w:val="28"/>
        </w:rPr>
        <w:t>деятельность</w:t>
      </w:r>
      <w:r w:rsidR="00414E09" w:rsidRPr="00414E09">
        <w:rPr>
          <w:rFonts w:ascii="Times New Roman" w:hAnsi="Times New Roman" w:cs="Times New Roman"/>
          <w:sz w:val="28"/>
          <w:szCs w:val="28"/>
        </w:rPr>
        <w:t>: «делаю так, потому что хочу сделать ЭТО».</w:t>
      </w:r>
    </w:p>
    <w:p w:rsidR="00414E09" w:rsidRPr="00414E09" w:rsidRDefault="0056022C" w:rsidP="00414E0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14E09" w:rsidRPr="0056022C">
        <w:rPr>
          <w:rFonts w:ascii="Times New Roman" w:hAnsi="Times New Roman" w:cs="Times New Roman"/>
          <w:b/>
          <w:sz w:val="28"/>
          <w:szCs w:val="28"/>
        </w:rPr>
        <w:t>функционирование</w:t>
      </w:r>
      <w:r w:rsidR="00414E09" w:rsidRPr="00414E09">
        <w:rPr>
          <w:rFonts w:ascii="Times New Roman" w:hAnsi="Times New Roman" w:cs="Times New Roman"/>
          <w:sz w:val="28"/>
          <w:szCs w:val="28"/>
        </w:rPr>
        <w:t>: «делаю так, ибо считаю, что так делать обязан, так надо» («функция» – обязанность, роль; исполне</w:t>
      </w:r>
      <w:r>
        <w:rPr>
          <w:rFonts w:ascii="Times New Roman" w:hAnsi="Times New Roman" w:cs="Times New Roman"/>
          <w:sz w:val="28"/>
          <w:szCs w:val="28"/>
        </w:rPr>
        <w:t>ние, выполнение, осуществление);</w:t>
      </w:r>
      <w:proofErr w:type="gramEnd"/>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56022C">
        <w:rPr>
          <w:rFonts w:ascii="Times New Roman" w:hAnsi="Times New Roman" w:cs="Times New Roman"/>
          <w:b/>
          <w:sz w:val="28"/>
          <w:szCs w:val="28"/>
        </w:rPr>
        <w:t>служение</w:t>
      </w:r>
      <w:r w:rsidR="00414E09" w:rsidRPr="00414E09">
        <w:rPr>
          <w:rFonts w:ascii="Times New Roman" w:hAnsi="Times New Roman" w:cs="Times New Roman"/>
          <w:sz w:val="28"/>
          <w:szCs w:val="28"/>
        </w:rPr>
        <w:t>: «делаю так, потому что вижу в этом выходящий за рамки очевидной обыденности, особый смысл».</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Деятельность по природе своей продуктивна, т.е. направлена на создание некоего реального продукта: материальных либо духовных ценностей.</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Динамическую структуру любой деятельности можно представить в виде следующей цепочки элементов: «МОТИВ - ЦЕЛЬ - СПОСОБ - РЕЗУЛЬТАТ».</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Мотив – устойчивая потребность, побуждающая к действию, определяющая поведение и поступки человека. Мотивом и стимулом деятельности выступает «личный интерес».</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Под личным интересом здесь понимается момент единства:</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414E09">
        <w:rPr>
          <w:rFonts w:ascii="Times New Roman" w:hAnsi="Times New Roman" w:cs="Times New Roman"/>
          <w:sz w:val="28"/>
          <w:szCs w:val="28"/>
        </w:rPr>
        <w:t>пользы, выгоды, непосредственной потребности в результате, то есть в достижении цели;</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414E09">
        <w:rPr>
          <w:rFonts w:ascii="Times New Roman" w:hAnsi="Times New Roman" w:cs="Times New Roman"/>
          <w:sz w:val="28"/>
          <w:szCs w:val="28"/>
        </w:rPr>
        <w:t>специфики видения проблемы, моральной позиции, убеждений;</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414E09">
        <w:rPr>
          <w:rFonts w:ascii="Times New Roman" w:hAnsi="Times New Roman" w:cs="Times New Roman"/>
          <w:sz w:val="28"/>
          <w:szCs w:val="28"/>
        </w:rPr>
        <w:t>удовольствия от самого процесса деятельности, увлеченность им как процессом саморазвития и самореализации, способом воплощения себя вовне, то есть своих способностей.</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Интерес порождает умственный образ желаемого. Его влияние столь сильно, что не оставляет места для пассивности, буквально «ведет» человека по пути своего воплощения.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Цель – это ожидаемый диагностируемый результат деятельности. Цель должна быть измерима и достижима.</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Способ – целесообразная совокупность действий, приемов, правил.</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14E09" w:rsidRPr="00414E09">
        <w:rPr>
          <w:rFonts w:ascii="Times New Roman" w:hAnsi="Times New Roman" w:cs="Times New Roman"/>
          <w:sz w:val="28"/>
          <w:szCs w:val="28"/>
        </w:rPr>
        <w:t>ействие – это элементарная единица деятельности, которой присуща та же структура: мотив – цель – способ - результат.</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lastRenderedPageBreak/>
        <w:t>Результат – здесь следует понимать как процесс установления соответствия результата поставленной цели.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Человек проявляет себя, более всего, в профессиональной деятельности. Деятельность предполагает, прежде всего, субъекта, т.е. того, кто свободно и ответственно выдвигает некую цель, в которой отражено его собственное представление о желательном для него результате – продукте, а также самостоятельно и сознательно выбирает способы ее достижения. Если вы делаете, не зная «ЧТО», вы ничего не делаете. Вы находитесь в плоскости функционирования.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Функционирование заключается в выполнении определенных кем-то (но, возможно, по своей воле взятых на себя) обязанностей. То есть предписанных, предопределенных действий, общая ЦЕЛЬ которых, скорее всего, ясна, но ее понимание необходимо лишь как условие их качественного выполнения.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Функционер выступает не субъектом деятельности, а средством ее осуществления, носителем и </w:t>
      </w:r>
      <w:proofErr w:type="spellStart"/>
      <w:r w:rsidRPr="00414E09">
        <w:rPr>
          <w:rFonts w:ascii="Times New Roman" w:hAnsi="Times New Roman" w:cs="Times New Roman"/>
          <w:sz w:val="28"/>
          <w:szCs w:val="28"/>
        </w:rPr>
        <w:t>реализатором</w:t>
      </w:r>
      <w:proofErr w:type="spellEnd"/>
      <w:r w:rsidRPr="00414E09">
        <w:rPr>
          <w:rFonts w:ascii="Times New Roman" w:hAnsi="Times New Roman" w:cs="Times New Roman"/>
          <w:sz w:val="28"/>
          <w:szCs w:val="28"/>
        </w:rPr>
        <w:t xml:space="preserve"> функций, инструментом, орудием достижения важных для других и или поставленных другими целей.</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Двигателем функционирования выступают место и роль (функция) человека в заданной структуре отношений, то есть внешние по отношению к его личности обстоятельства, которые, если они признаются им личностно важными, вынуждают его действовать определенным образом.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Кстати, именно функционирование позволяет поддерживать себя в форме и не опускаться в сложные жизненные периоды, когда мы не знаем, чего мы хотим, или когда, что еще противнее и тяжелее, ничего не хотим.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Любое функционирование возможно только в рамках более широкой деятельности, также и деятельность во всей полноте своего содержания может и должна выполнять определенную общественно значимую функцию.</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Деятельность созидает, а функционирование обеспечивает деятельность. Такова их взаимосвязь. Но когда функционирование не обслуживает продуктивность деятельности, то, что бы оно ни делало, оно ее разрушает. Понимание психологической природы деятельности и функционирования позволит руководителю быть успешным в управлении персоналом.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Эффективной деятельность руководителя по управлению персоналом можно считать, если он способен:</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414E09">
        <w:rPr>
          <w:rFonts w:ascii="Times New Roman" w:hAnsi="Times New Roman" w:cs="Times New Roman"/>
          <w:sz w:val="28"/>
          <w:szCs w:val="28"/>
        </w:rPr>
        <w:t>достичь целей своей организации и \ или какого-то ее подразделения, используя соответствующую дисциплину и адекватный персонал;</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414E09">
        <w:rPr>
          <w:rFonts w:ascii="Times New Roman" w:hAnsi="Times New Roman" w:cs="Times New Roman"/>
          <w:sz w:val="28"/>
          <w:szCs w:val="28"/>
        </w:rPr>
        <w:t>уметь заставить персонал выполнять работу, т.е. понимать и достигать целей, соответствующих целям организации;</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414E09">
        <w:rPr>
          <w:rFonts w:ascii="Times New Roman" w:hAnsi="Times New Roman" w:cs="Times New Roman"/>
          <w:sz w:val="28"/>
          <w:szCs w:val="28"/>
        </w:rPr>
        <w:t>хорошо разбираться во всем, чем занимается персонал, и помочь ему эффективно выполнять должностные обязанности, соответствовать своему статусу в организации;</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4E09" w:rsidRPr="00414E09">
        <w:rPr>
          <w:rFonts w:ascii="Times New Roman" w:hAnsi="Times New Roman" w:cs="Times New Roman"/>
          <w:sz w:val="28"/>
          <w:szCs w:val="28"/>
        </w:rPr>
        <w:t>планировать различные операции и действия для образования новой потребности в продукции предприятия на рынке или для удовлетворения старых потребностей, и использовать для этих целей персонал;</w:t>
      </w:r>
    </w:p>
    <w:p w:rsidR="00414E09" w:rsidRPr="00414E09" w:rsidRDefault="0056022C"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E09" w:rsidRPr="00414E09">
        <w:rPr>
          <w:rFonts w:ascii="Times New Roman" w:hAnsi="Times New Roman" w:cs="Times New Roman"/>
          <w:sz w:val="28"/>
          <w:szCs w:val="28"/>
        </w:rPr>
        <w:t>совершенствовать понимание персоналом своей должности и обязанностей, а также способствовать росту его заинтересованности в своей деятельности на этой должности.</w:t>
      </w:r>
    </w:p>
    <w:p w:rsidR="00414E09" w:rsidRPr="00414E09" w:rsidRDefault="00414E09" w:rsidP="00414E09">
      <w:pPr>
        <w:spacing w:after="0" w:line="240" w:lineRule="auto"/>
        <w:ind w:firstLine="709"/>
        <w:jc w:val="both"/>
        <w:rPr>
          <w:rFonts w:ascii="Times New Roman" w:hAnsi="Times New Roman" w:cs="Times New Roman"/>
          <w:sz w:val="28"/>
          <w:szCs w:val="28"/>
        </w:rPr>
      </w:pPr>
    </w:p>
    <w:p w:rsidR="00414E09" w:rsidRPr="00546552" w:rsidRDefault="00414E09" w:rsidP="00546552">
      <w:pPr>
        <w:pStyle w:val="a7"/>
        <w:numPr>
          <w:ilvl w:val="0"/>
          <w:numId w:val="44"/>
        </w:numPr>
        <w:rPr>
          <w:b/>
          <w:sz w:val="28"/>
          <w:szCs w:val="28"/>
        </w:rPr>
      </w:pPr>
      <w:r w:rsidRPr="00546552">
        <w:rPr>
          <w:b/>
          <w:sz w:val="28"/>
          <w:szCs w:val="28"/>
        </w:rPr>
        <w:t>Построение системы управления персоналом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В рыночной экономике эффективность функционирования любого предприятия или фирмы определяется главным образом созданной системой управления персоналом, действенность которой, в свою очередь, зависит от вклада всех работников в достижение единой организационной цели. Всякий менеджер — это</w:t>
      </w:r>
      <w:r w:rsidR="0056022C">
        <w:rPr>
          <w:rFonts w:ascii="Times New Roman" w:hAnsi="Times New Roman" w:cs="Times New Roman"/>
          <w:sz w:val="28"/>
          <w:szCs w:val="28"/>
        </w:rPr>
        <w:t>,</w:t>
      </w:r>
      <w:r w:rsidRPr="00414E09">
        <w:rPr>
          <w:rFonts w:ascii="Times New Roman" w:hAnsi="Times New Roman" w:cs="Times New Roman"/>
          <w:sz w:val="28"/>
          <w:szCs w:val="28"/>
        </w:rPr>
        <w:t xml:space="preserve"> прежде всего руководитель, управляющий или просто уполномоченный, заведующий, начальник, организатор. Иначе говоря, менеджеры — это люди, которые обеспечивают выполнение работы за счет других людей. Главная задача менеджера — организовать работу своих сотрудников, обеспечивать руководство не только работой, но и поведением сотрудников. Именно поэтому о работе руководителя можно судить не столько по тому, что они сами делают, сколько по тому, как они побуждают к работе других исполнителей.</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Менеджер или руководитель в любой организации выполняет несколько </w:t>
      </w:r>
      <w:proofErr w:type="spellStart"/>
      <w:r w:rsidRPr="00414E09">
        <w:rPr>
          <w:rFonts w:ascii="Times New Roman" w:hAnsi="Times New Roman" w:cs="Times New Roman"/>
          <w:sz w:val="28"/>
          <w:szCs w:val="28"/>
        </w:rPr>
        <w:t>важны</w:t>
      </w:r>
      <w:proofErr w:type="gramStart"/>
      <w:r w:rsidRPr="00414E09">
        <w:rPr>
          <w:rFonts w:ascii="Times New Roman" w:hAnsi="Times New Roman" w:cs="Times New Roman"/>
          <w:sz w:val="28"/>
          <w:szCs w:val="28"/>
        </w:rPr>
        <w:t>x</w:t>
      </w:r>
      <w:proofErr w:type="spellEnd"/>
      <w:proofErr w:type="gramEnd"/>
      <w:r w:rsidRPr="00414E09">
        <w:rPr>
          <w:rFonts w:ascii="Times New Roman" w:hAnsi="Times New Roman" w:cs="Times New Roman"/>
          <w:sz w:val="28"/>
          <w:szCs w:val="28"/>
        </w:rPr>
        <w:t xml:space="preserve"> функций управления: во-первых, выступает в качестве организатора, формирующего трудовые отношения сотрудников как внутри своей фирмы, так и за ее пределами (т.е. является руководителем коллектива, его лидером); во-вторых, разрабатывает основные цели и задачи стратегического и тактического развития организации и обеспечивает их практическое осуществление (т.е. обеспечивает сбор, преобразование и использование информации, необходимой в деятельности фирмы); в-третьих, принимает решения по всем видам работы фирмы, распределения ресурсов, управления персоналом и т.д.</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Существует классификация работников предприятия: административно-управленческая, производственный персонал, инженерно-технические работники и служащие. Все они не имеют четких</w:t>
      </w:r>
      <w:r w:rsidR="0056022C">
        <w:rPr>
          <w:rFonts w:ascii="Times New Roman" w:hAnsi="Times New Roman" w:cs="Times New Roman"/>
          <w:sz w:val="28"/>
          <w:szCs w:val="28"/>
        </w:rPr>
        <w:t xml:space="preserve"> п</w:t>
      </w:r>
      <w:r w:rsidRPr="00414E09">
        <w:rPr>
          <w:rFonts w:ascii="Times New Roman" w:hAnsi="Times New Roman" w:cs="Times New Roman"/>
          <w:sz w:val="28"/>
          <w:szCs w:val="28"/>
        </w:rPr>
        <w:t>рофессиональных и должностных признаков, в результате чего на отечественных предприятиях одни и те же профессии или должности работников могут быть отнесены как к производственной, так и к управленческой сфере деятельности. Именно поэтому в последние годы все большее распространение получила практика в зависимости от выполняемых функций подразделять персонал предприятия на три основные категории: руководители, специалисты и исполнители.</w:t>
      </w:r>
    </w:p>
    <w:p w:rsidR="00414E09" w:rsidRPr="00414E09" w:rsidRDefault="0056022C" w:rsidP="005602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Руководители, или управляющие (менеджеры), распоряжаются ресурсами предприятия, </w:t>
      </w:r>
      <w:r w:rsidR="00414E09" w:rsidRPr="00414E09">
        <w:rPr>
          <w:rFonts w:ascii="Times New Roman" w:hAnsi="Times New Roman" w:cs="Times New Roman"/>
          <w:sz w:val="28"/>
          <w:szCs w:val="28"/>
        </w:rPr>
        <w:t>приним</w:t>
      </w:r>
      <w:r>
        <w:rPr>
          <w:rFonts w:ascii="Times New Roman" w:hAnsi="Times New Roman" w:cs="Times New Roman"/>
          <w:sz w:val="28"/>
          <w:szCs w:val="28"/>
        </w:rPr>
        <w:t xml:space="preserve">ают решения об их </w:t>
      </w:r>
      <w:r w:rsidR="00414E09" w:rsidRPr="00414E09">
        <w:rPr>
          <w:rFonts w:ascii="Times New Roman" w:hAnsi="Times New Roman" w:cs="Times New Roman"/>
          <w:sz w:val="28"/>
          <w:szCs w:val="28"/>
        </w:rPr>
        <w:t xml:space="preserve">использовании, разрабатывают стратегию и тактику развития предприятия, обеспечивают осуществление стратегических планов, текущих задач и основной цели </w:t>
      </w:r>
      <w:r w:rsidR="00414E09" w:rsidRPr="00414E09">
        <w:rPr>
          <w:rFonts w:ascii="Times New Roman" w:hAnsi="Times New Roman" w:cs="Times New Roman"/>
          <w:sz w:val="28"/>
          <w:szCs w:val="28"/>
        </w:rPr>
        <w:lastRenderedPageBreak/>
        <w:t xml:space="preserve">производства. В зависимости от уровня управления все руководители могут быть отнесены к высшему, среднему и низовому звену организации. </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Категория специалистов объединяет в своем составе работников научных, проектных, технологических, экономических и других служб предприятия, осуществляющих разработку и освоение новых видов продукции, совершенствование форм и методов организации производства, создание технических и экономических нормативов, выполнение проектных расчетов, сбор и передачу информации и т.п.</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Специалисты не принимают самостоятельных решений, но обеспечивают своих руководителей и менеджеров различных звеньев управления необходимыми для принятия их решений материалами, расчетами, рекомендациями и другой производственной информацией, без которой невозможно компетентное руководство сложным современным производством. Характеристика состава специалистов будет неполной без учета таких многочисленных категорий, как инженеры, технологи, экономисты и т.д.</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Исполнители осуществляют своими силами выполнение основных производственных целей и принятых руководителям решений; они принимают непосредственное участие в реализации всех инновационных проектов предприятия или организации производства товаров и услуг, продажи готовой продукции. К непосредственным исполнителям можно отнести основных и вспомогательных рабочих, к техническим — учетчиков, агентов по продаже, чертежников, делопроизводителей и т.п.</w:t>
      </w:r>
    </w:p>
    <w:p w:rsidR="0056022C"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 xml:space="preserve">Кроме того, по своим полномочиям руководителей можно подразделить </w:t>
      </w:r>
      <w:proofErr w:type="gramStart"/>
      <w:r w:rsidRPr="00414E09">
        <w:rPr>
          <w:rFonts w:ascii="Times New Roman" w:hAnsi="Times New Roman" w:cs="Times New Roman"/>
          <w:sz w:val="28"/>
          <w:szCs w:val="28"/>
        </w:rPr>
        <w:t>на</w:t>
      </w:r>
      <w:proofErr w:type="gramEnd"/>
      <w:r w:rsidRPr="00414E09">
        <w:rPr>
          <w:rFonts w:ascii="Times New Roman" w:hAnsi="Times New Roman" w:cs="Times New Roman"/>
          <w:sz w:val="28"/>
          <w:szCs w:val="28"/>
        </w:rPr>
        <w:t xml:space="preserve"> линейных и функциональных. </w:t>
      </w:r>
    </w:p>
    <w:p w:rsidR="00414E09" w:rsidRPr="0056022C" w:rsidRDefault="0056022C" w:rsidP="00414E0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w:t>
      </w:r>
      <w:r w:rsidR="00414E09" w:rsidRPr="00414E09">
        <w:rPr>
          <w:rFonts w:ascii="Times New Roman" w:hAnsi="Times New Roman" w:cs="Times New Roman"/>
          <w:sz w:val="28"/>
          <w:szCs w:val="28"/>
        </w:rPr>
        <w:t xml:space="preserve"> системе управления персоналом </w:t>
      </w:r>
      <w:r w:rsidR="00414E09" w:rsidRPr="0056022C">
        <w:rPr>
          <w:rFonts w:ascii="Times New Roman" w:hAnsi="Times New Roman" w:cs="Times New Roman"/>
          <w:b/>
          <w:sz w:val="28"/>
          <w:szCs w:val="28"/>
        </w:rPr>
        <w:t>выделяются субъект управления и объект управления.</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Под субъектом понимается совокупность управленческих органов и руководящего персонала, реализующих на предприятии основные кадровые функции.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Под объектом — основные работники организации, в соответствии с выработанной кадровой политикой осуществляющие различные производственные функции.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Обобщение опыта отечественных и зарубежных организаций позволяет сформулировать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 В соответствии с этой целью формируется система управления персоналом организации.</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В качестве базы для ее построения используются принципы, разработанные наукой и апробированные практикой.</w:t>
      </w:r>
    </w:p>
    <w:p w:rsidR="00546552" w:rsidRDefault="00546552" w:rsidP="00414E09">
      <w:pPr>
        <w:spacing w:after="0" w:line="240" w:lineRule="auto"/>
        <w:ind w:firstLine="709"/>
        <w:jc w:val="both"/>
        <w:rPr>
          <w:rFonts w:ascii="Times New Roman" w:hAnsi="Times New Roman" w:cs="Times New Roman"/>
          <w:b/>
          <w:sz w:val="28"/>
          <w:szCs w:val="28"/>
        </w:rPr>
      </w:pPr>
    </w:p>
    <w:p w:rsidR="00414E09" w:rsidRPr="00546552" w:rsidRDefault="00414E09" w:rsidP="00546552">
      <w:pPr>
        <w:pStyle w:val="a7"/>
        <w:numPr>
          <w:ilvl w:val="0"/>
          <w:numId w:val="44"/>
        </w:numPr>
        <w:rPr>
          <w:sz w:val="28"/>
          <w:szCs w:val="28"/>
        </w:rPr>
      </w:pPr>
      <w:r w:rsidRPr="00546552">
        <w:rPr>
          <w:b/>
          <w:sz w:val="28"/>
          <w:szCs w:val="28"/>
        </w:rPr>
        <w:t>Принципы, характеризующие требования к формированию системы управления персоналом</w:t>
      </w:r>
      <w:r w:rsidRPr="00546552">
        <w:rPr>
          <w:sz w:val="28"/>
          <w:szCs w:val="28"/>
        </w:rPr>
        <w:t>:</w:t>
      </w:r>
    </w:p>
    <w:p w:rsidR="00414E09" w:rsidRPr="00F0771F" w:rsidRDefault="00414E09" w:rsidP="00F0771F">
      <w:pPr>
        <w:pStyle w:val="a7"/>
        <w:numPr>
          <w:ilvl w:val="0"/>
          <w:numId w:val="42"/>
        </w:numPr>
        <w:ind w:left="0" w:firstLine="680"/>
        <w:rPr>
          <w:sz w:val="28"/>
          <w:szCs w:val="28"/>
        </w:rPr>
      </w:pPr>
      <w:r w:rsidRPr="00F0771F">
        <w:rPr>
          <w:sz w:val="28"/>
          <w:szCs w:val="28"/>
          <w:u w:val="single"/>
        </w:rPr>
        <w:t>Обусловленности функций управления персоналом</w:t>
      </w:r>
      <w:r w:rsidRPr="00F0771F">
        <w:rPr>
          <w:sz w:val="28"/>
          <w:szCs w:val="28"/>
        </w:rPr>
        <w:t xml:space="preserve"> целями </w:t>
      </w:r>
      <w:r w:rsidRPr="00F0771F">
        <w:rPr>
          <w:sz w:val="28"/>
          <w:szCs w:val="28"/>
        </w:rPr>
        <w:lastRenderedPageBreak/>
        <w:t>производства (Функции управления персоналом формируются и изменяются не произвольно, а в соответствии с потребностями и целями производства);</w:t>
      </w:r>
    </w:p>
    <w:p w:rsidR="00414E09" w:rsidRPr="00F0771F" w:rsidRDefault="00414E09" w:rsidP="00F0771F">
      <w:pPr>
        <w:pStyle w:val="a7"/>
        <w:numPr>
          <w:ilvl w:val="0"/>
          <w:numId w:val="42"/>
        </w:numPr>
        <w:ind w:left="0" w:firstLine="680"/>
        <w:rPr>
          <w:sz w:val="28"/>
          <w:szCs w:val="28"/>
        </w:rPr>
      </w:pPr>
      <w:r w:rsidRPr="00F0771F">
        <w:rPr>
          <w:sz w:val="28"/>
          <w:szCs w:val="28"/>
          <w:u w:val="single"/>
        </w:rPr>
        <w:t>Первичности функций</w:t>
      </w:r>
      <w:r w:rsidRPr="00F0771F">
        <w:rPr>
          <w:sz w:val="28"/>
          <w:szCs w:val="28"/>
        </w:rPr>
        <w:t xml:space="preserve"> управления персоналом (Состав подсистем системы управления персоналом, организационная структура, требования к работникам, их численность зависят от содержания, количества и трудоемкости функций управления персоналом);</w:t>
      </w:r>
    </w:p>
    <w:p w:rsidR="00414E09" w:rsidRPr="00F0771F" w:rsidRDefault="00414E09" w:rsidP="00F0771F">
      <w:pPr>
        <w:pStyle w:val="a7"/>
        <w:numPr>
          <w:ilvl w:val="0"/>
          <w:numId w:val="42"/>
        </w:numPr>
        <w:ind w:left="0" w:firstLine="680"/>
        <w:rPr>
          <w:sz w:val="28"/>
          <w:szCs w:val="28"/>
        </w:rPr>
      </w:pPr>
      <w:r w:rsidRPr="00F0771F">
        <w:rPr>
          <w:sz w:val="28"/>
          <w:szCs w:val="28"/>
          <w:u w:val="single"/>
        </w:rPr>
        <w:t>Оптимального соотношения управленческих ориентаций</w:t>
      </w:r>
      <w:r w:rsidRPr="00F0771F">
        <w:rPr>
          <w:sz w:val="28"/>
          <w:szCs w:val="28"/>
        </w:rPr>
        <w:t xml:space="preserve"> (Диктует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p w:rsidR="00414E09" w:rsidRPr="00F0771F" w:rsidRDefault="00414E09" w:rsidP="00F0771F">
      <w:pPr>
        <w:pStyle w:val="a7"/>
        <w:numPr>
          <w:ilvl w:val="0"/>
          <w:numId w:val="42"/>
        </w:numPr>
        <w:ind w:left="0" w:firstLine="680"/>
        <w:rPr>
          <w:sz w:val="28"/>
          <w:szCs w:val="28"/>
        </w:rPr>
      </w:pPr>
      <w:proofErr w:type="gramStart"/>
      <w:r w:rsidRPr="00F0771F">
        <w:rPr>
          <w:sz w:val="28"/>
          <w:szCs w:val="28"/>
          <w:u w:val="single"/>
        </w:rPr>
        <w:t>Экономичности</w:t>
      </w:r>
      <w:r w:rsidRPr="00F0771F">
        <w:rPr>
          <w:sz w:val="28"/>
          <w:szCs w:val="28"/>
        </w:rPr>
        <w:t xml:space="preserve"> (Предполагает наиболее эффективную и экономичную организацию системы УП, снижение доли затрат на систему</w:t>
      </w:r>
      <w:r w:rsidR="0056022C" w:rsidRPr="00F0771F">
        <w:rPr>
          <w:sz w:val="28"/>
          <w:szCs w:val="28"/>
        </w:rPr>
        <w:t xml:space="preserve"> </w:t>
      </w:r>
      <w:r w:rsidRPr="00F0771F">
        <w:rPr>
          <w:sz w:val="28"/>
          <w:szCs w:val="28"/>
        </w:rPr>
        <w:t>управления в общих затратах на единицу выпускаемой продукции, повышение эффективности производства.</w:t>
      </w:r>
      <w:proofErr w:type="gramEnd"/>
      <w:r w:rsidRPr="00F0771F">
        <w:rPr>
          <w:sz w:val="28"/>
          <w:szCs w:val="28"/>
        </w:rPr>
        <w:t xml:space="preserve"> </w:t>
      </w:r>
      <w:proofErr w:type="gramStart"/>
      <w:r w:rsidRPr="00F0771F">
        <w:rPr>
          <w:sz w:val="28"/>
          <w:szCs w:val="28"/>
        </w:rPr>
        <w:t>В случае увеличения затраты на управление, они должны перекрываться эффектом в производственной системе);</w:t>
      </w:r>
      <w:proofErr w:type="gramEnd"/>
    </w:p>
    <w:p w:rsidR="00414E09" w:rsidRPr="00F0771F" w:rsidRDefault="00414E09" w:rsidP="00F0771F">
      <w:pPr>
        <w:pStyle w:val="a7"/>
        <w:numPr>
          <w:ilvl w:val="0"/>
          <w:numId w:val="42"/>
        </w:numPr>
        <w:ind w:left="0" w:firstLine="680"/>
        <w:rPr>
          <w:sz w:val="28"/>
          <w:szCs w:val="28"/>
        </w:rPr>
      </w:pPr>
      <w:r w:rsidRPr="00F0771F">
        <w:rPr>
          <w:sz w:val="28"/>
          <w:szCs w:val="28"/>
          <w:u w:val="single"/>
        </w:rPr>
        <w:t>Прогрессивности</w:t>
      </w:r>
      <w:r w:rsidRPr="00F0771F">
        <w:rPr>
          <w:sz w:val="28"/>
          <w:szCs w:val="28"/>
        </w:rPr>
        <w:t xml:space="preserve"> (Соответствие системы управления персоналом передовым зарубежным и отечественным аналогам);</w:t>
      </w:r>
    </w:p>
    <w:p w:rsidR="00414E09" w:rsidRPr="00F0771F" w:rsidRDefault="00414E09" w:rsidP="00F0771F">
      <w:pPr>
        <w:pStyle w:val="a7"/>
        <w:numPr>
          <w:ilvl w:val="0"/>
          <w:numId w:val="42"/>
        </w:numPr>
        <w:ind w:left="0" w:firstLine="680"/>
        <w:rPr>
          <w:sz w:val="28"/>
          <w:szCs w:val="28"/>
        </w:rPr>
      </w:pPr>
      <w:r w:rsidRPr="00F0771F">
        <w:rPr>
          <w:sz w:val="28"/>
          <w:szCs w:val="28"/>
          <w:u w:val="single"/>
        </w:rPr>
        <w:t>Перспективности</w:t>
      </w:r>
      <w:r w:rsidRPr="00F0771F">
        <w:rPr>
          <w:sz w:val="28"/>
          <w:szCs w:val="28"/>
        </w:rPr>
        <w:t xml:space="preserve"> (При формировании системы управления персоналом следует учитывать перспективы развития организации);</w:t>
      </w:r>
    </w:p>
    <w:p w:rsidR="00414E09" w:rsidRPr="00F0771F" w:rsidRDefault="00414E09" w:rsidP="00F0771F">
      <w:pPr>
        <w:pStyle w:val="a7"/>
        <w:numPr>
          <w:ilvl w:val="0"/>
          <w:numId w:val="42"/>
        </w:numPr>
        <w:ind w:left="0" w:firstLine="680"/>
        <w:rPr>
          <w:sz w:val="28"/>
          <w:szCs w:val="28"/>
        </w:rPr>
      </w:pPr>
      <w:r w:rsidRPr="00F0771F">
        <w:rPr>
          <w:sz w:val="28"/>
          <w:szCs w:val="28"/>
          <w:u w:val="single"/>
        </w:rPr>
        <w:t>Оперативности</w:t>
      </w:r>
      <w:r w:rsidRPr="00F0771F">
        <w:rPr>
          <w:sz w:val="28"/>
          <w:szCs w:val="28"/>
        </w:rPr>
        <w:t xml:space="preserve"> (Своевременное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p w:rsidR="00414E09" w:rsidRPr="00F0771F" w:rsidRDefault="00414E09" w:rsidP="00F0771F">
      <w:pPr>
        <w:pStyle w:val="a7"/>
        <w:numPr>
          <w:ilvl w:val="0"/>
          <w:numId w:val="42"/>
        </w:numPr>
        <w:ind w:left="0" w:firstLine="680"/>
        <w:rPr>
          <w:sz w:val="28"/>
          <w:szCs w:val="28"/>
        </w:rPr>
      </w:pPr>
      <w:proofErr w:type="gramStart"/>
      <w:r w:rsidRPr="00F0771F">
        <w:rPr>
          <w:sz w:val="28"/>
          <w:szCs w:val="28"/>
          <w:u w:val="single"/>
        </w:rPr>
        <w:t>Простоты</w:t>
      </w:r>
      <w:r w:rsidRPr="00F0771F">
        <w:rPr>
          <w:sz w:val="28"/>
          <w:szCs w:val="28"/>
        </w:rPr>
        <w:t xml:space="preserve"> (Чем проще система управления персоналом, тем надежнее и точнее она работает.</w:t>
      </w:r>
      <w:proofErr w:type="gramEnd"/>
      <w:r w:rsidRPr="00F0771F">
        <w:rPr>
          <w:sz w:val="28"/>
          <w:szCs w:val="28"/>
        </w:rPr>
        <w:t xml:space="preserve"> </w:t>
      </w:r>
      <w:proofErr w:type="gramStart"/>
      <w:r w:rsidRPr="00F0771F">
        <w:rPr>
          <w:sz w:val="28"/>
          <w:szCs w:val="28"/>
        </w:rPr>
        <w:t>Исключается упрощение системы управления персоналом в ущерб производству);</w:t>
      </w:r>
      <w:proofErr w:type="gramEnd"/>
    </w:p>
    <w:p w:rsidR="00414E09" w:rsidRPr="00F0771F" w:rsidRDefault="00414E09" w:rsidP="00F0771F">
      <w:pPr>
        <w:pStyle w:val="a7"/>
        <w:numPr>
          <w:ilvl w:val="0"/>
          <w:numId w:val="42"/>
        </w:numPr>
        <w:ind w:left="0" w:firstLine="680"/>
        <w:rPr>
          <w:sz w:val="28"/>
          <w:szCs w:val="28"/>
        </w:rPr>
      </w:pPr>
      <w:r w:rsidRPr="00F0771F">
        <w:rPr>
          <w:sz w:val="28"/>
          <w:szCs w:val="28"/>
          <w:u w:val="single"/>
        </w:rPr>
        <w:t>Иерархичности</w:t>
      </w:r>
      <w:r w:rsidRPr="00F0771F">
        <w:rPr>
          <w:sz w:val="28"/>
          <w:szCs w:val="28"/>
        </w:rPr>
        <w:t xml:space="preserve"> (В любых вертикальных разрезах системы управления персоналом должно обеспечиваться иерархическое взаимодействие между звеньями управления, принципиальной характеристикой которого является несимметричная передача информации «вниз» (</w:t>
      </w:r>
      <w:proofErr w:type="spellStart"/>
      <w:r w:rsidRPr="00F0771F">
        <w:rPr>
          <w:sz w:val="28"/>
          <w:szCs w:val="28"/>
        </w:rPr>
        <w:t>дезагрегирование</w:t>
      </w:r>
      <w:proofErr w:type="spellEnd"/>
      <w:r w:rsidRPr="00F0771F">
        <w:rPr>
          <w:sz w:val="28"/>
          <w:szCs w:val="28"/>
        </w:rPr>
        <w:t>, детализация) и «вверх» (агрегирование) по системе управления);</w:t>
      </w:r>
    </w:p>
    <w:p w:rsidR="00414E09" w:rsidRPr="00F0771F" w:rsidRDefault="00414E09" w:rsidP="00F0771F">
      <w:pPr>
        <w:pStyle w:val="a7"/>
        <w:numPr>
          <w:ilvl w:val="0"/>
          <w:numId w:val="42"/>
        </w:numPr>
        <w:ind w:left="0" w:firstLine="680"/>
        <w:rPr>
          <w:sz w:val="28"/>
          <w:szCs w:val="28"/>
        </w:rPr>
      </w:pPr>
      <w:r w:rsidRPr="00F0771F">
        <w:rPr>
          <w:sz w:val="28"/>
          <w:szCs w:val="28"/>
          <w:u w:val="single"/>
        </w:rPr>
        <w:t xml:space="preserve">Согласованности </w:t>
      </w:r>
      <w:r w:rsidRPr="00F0771F">
        <w:rPr>
          <w:sz w:val="28"/>
          <w:szCs w:val="28"/>
        </w:rPr>
        <w:t>(Взаимодействия между иерархическими звеньями по вертикали, и по горизонтали должны быть согласованы с основными целями организации и синхронизированы во времени);</w:t>
      </w:r>
    </w:p>
    <w:p w:rsidR="00414E09" w:rsidRPr="00F0771F" w:rsidRDefault="00414E09" w:rsidP="00F0771F">
      <w:pPr>
        <w:pStyle w:val="a7"/>
        <w:numPr>
          <w:ilvl w:val="0"/>
          <w:numId w:val="42"/>
        </w:numPr>
        <w:ind w:left="0" w:firstLine="680"/>
        <w:rPr>
          <w:sz w:val="28"/>
          <w:szCs w:val="28"/>
        </w:rPr>
      </w:pPr>
      <w:r w:rsidRPr="00F0771F">
        <w:rPr>
          <w:sz w:val="28"/>
          <w:szCs w:val="28"/>
          <w:u w:val="single"/>
        </w:rPr>
        <w:t>Устойчивости</w:t>
      </w:r>
      <w:r w:rsidRPr="00F0771F">
        <w:rPr>
          <w:sz w:val="28"/>
          <w:szCs w:val="28"/>
        </w:rPr>
        <w:t xml:space="preserve"> (Для обеспечения устойчивого функционирования системы управления персоналом необходимо предусматривать специальные</w:t>
      </w:r>
      <w:r w:rsidR="0056022C" w:rsidRPr="00F0771F">
        <w:rPr>
          <w:sz w:val="28"/>
          <w:szCs w:val="28"/>
        </w:rPr>
        <w:t xml:space="preserve"> </w:t>
      </w:r>
      <w:r w:rsidRPr="00F0771F">
        <w:rPr>
          <w:sz w:val="28"/>
          <w:szCs w:val="28"/>
        </w:rPr>
        <w:t>«локальные регуляторы», которые при отклонении от заданной цели организации ставят работника или подразделение в невыгодное положение и побуждают их к регулированию системы управления персоналом);</w:t>
      </w:r>
    </w:p>
    <w:p w:rsidR="00414E09" w:rsidRPr="00F0771F" w:rsidRDefault="00414E09" w:rsidP="00F0771F">
      <w:pPr>
        <w:pStyle w:val="a7"/>
        <w:numPr>
          <w:ilvl w:val="0"/>
          <w:numId w:val="42"/>
        </w:numPr>
        <w:ind w:left="0" w:firstLine="680"/>
        <w:rPr>
          <w:sz w:val="28"/>
          <w:szCs w:val="28"/>
        </w:rPr>
      </w:pPr>
      <w:r w:rsidRPr="00F0771F">
        <w:rPr>
          <w:sz w:val="28"/>
          <w:szCs w:val="28"/>
          <w:u w:val="single"/>
        </w:rPr>
        <w:t>Комфортности</w:t>
      </w:r>
      <w:r w:rsidRPr="00F0771F">
        <w:rPr>
          <w:sz w:val="28"/>
          <w:szCs w:val="28"/>
        </w:rPr>
        <w:t xml:space="preserve"> (Система управления персоналом должна обеспечивать максимум удо</w:t>
      </w:r>
      <w:proofErr w:type="gramStart"/>
      <w:r w:rsidRPr="00F0771F">
        <w:rPr>
          <w:sz w:val="28"/>
          <w:szCs w:val="28"/>
        </w:rPr>
        <w:t>бств дл</w:t>
      </w:r>
      <w:proofErr w:type="gramEnd"/>
      <w:r w:rsidRPr="00F0771F">
        <w:rPr>
          <w:sz w:val="28"/>
          <w:szCs w:val="28"/>
        </w:rPr>
        <w:t>я творческих процессов обоснования, выработки, принятия и реализации решений человеком).</w:t>
      </w:r>
    </w:p>
    <w:p w:rsidR="00414E09" w:rsidRPr="00F0771F" w:rsidRDefault="00414E09" w:rsidP="00414E09">
      <w:pPr>
        <w:spacing w:after="0" w:line="240" w:lineRule="auto"/>
        <w:ind w:firstLine="709"/>
        <w:jc w:val="both"/>
        <w:rPr>
          <w:rFonts w:ascii="Times New Roman" w:hAnsi="Times New Roman" w:cs="Times New Roman"/>
          <w:b/>
          <w:i/>
          <w:sz w:val="28"/>
          <w:szCs w:val="28"/>
        </w:rPr>
      </w:pPr>
      <w:r w:rsidRPr="00F0771F">
        <w:rPr>
          <w:rFonts w:ascii="Times New Roman" w:hAnsi="Times New Roman" w:cs="Times New Roman"/>
          <w:b/>
          <w:i/>
          <w:sz w:val="28"/>
          <w:szCs w:val="28"/>
        </w:rPr>
        <w:lastRenderedPageBreak/>
        <w:t>Принципы, определяющие направления развития системы управления персоналом:</w:t>
      </w:r>
    </w:p>
    <w:p w:rsidR="00414E09" w:rsidRPr="00F0771F" w:rsidRDefault="00414E09" w:rsidP="00F0771F">
      <w:pPr>
        <w:pStyle w:val="a7"/>
        <w:numPr>
          <w:ilvl w:val="0"/>
          <w:numId w:val="41"/>
        </w:numPr>
        <w:rPr>
          <w:sz w:val="28"/>
          <w:szCs w:val="28"/>
        </w:rPr>
      </w:pPr>
      <w:proofErr w:type="gramStart"/>
      <w:r w:rsidRPr="00F0771F">
        <w:rPr>
          <w:sz w:val="28"/>
          <w:szCs w:val="28"/>
        </w:rPr>
        <w:t>Концентрации (Рассматривается в двух направлениях:</w:t>
      </w:r>
      <w:proofErr w:type="gramEnd"/>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концентрация усилий работников на решение основных задач.</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концентрация однородных функций в одном подразделении системы управления персоналом, что устраняет дублирование.);</w:t>
      </w:r>
    </w:p>
    <w:p w:rsidR="00414E09" w:rsidRPr="00414E09" w:rsidRDefault="00F0771F"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6022C">
        <w:rPr>
          <w:rFonts w:ascii="Times New Roman" w:hAnsi="Times New Roman" w:cs="Times New Roman"/>
          <w:sz w:val="28"/>
          <w:szCs w:val="28"/>
        </w:rPr>
        <w:t xml:space="preserve"> </w:t>
      </w:r>
      <w:r w:rsidR="00414E09" w:rsidRPr="00414E09">
        <w:rPr>
          <w:rFonts w:ascii="Times New Roman" w:hAnsi="Times New Roman" w:cs="Times New Roman"/>
          <w:sz w:val="28"/>
          <w:szCs w:val="28"/>
        </w:rPr>
        <w:t>Специализации (Разделение труда в системе управления персоналом);</w:t>
      </w:r>
    </w:p>
    <w:p w:rsidR="00414E09" w:rsidRPr="00414E09" w:rsidRDefault="00F0771F"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14E09" w:rsidRPr="00414E09">
        <w:rPr>
          <w:rFonts w:ascii="Times New Roman" w:hAnsi="Times New Roman" w:cs="Times New Roman"/>
          <w:sz w:val="28"/>
          <w:szCs w:val="28"/>
        </w:rPr>
        <w:t>Параллельности (Предполагает одновременное выполнение отдельных управленческих решений, повышает оперативность управления персоналом);</w:t>
      </w:r>
    </w:p>
    <w:p w:rsidR="00414E09" w:rsidRPr="00414E09" w:rsidRDefault="00F0771F" w:rsidP="00414E0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00414E09" w:rsidRPr="00414E09">
        <w:rPr>
          <w:rFonts w:ascii="Times New Roman" w:hAnsi="Times New Roman" w:cs="Times New Roman"/>
          <w:sz w:val="28"/>
          <w:szCs w:val="28"/>
        </w:rPr>
        <w:t>Адаптив</w:t>
      </w:r>
      <w:r>
        <w:rPr>
          <w:rFonts w:ascii="Times New Roman" w:hAnsi="Times New Roman" w:cs="Times New Roman"/>
          <w:sz w:val="28"/>
          <w:szCs w:val="28"/>
        </w:rPr>
        <w:t>ности (гибкости) - о</w:t>
      </w:r>
      <w:r w:rsidR="00414E09" w:rsidRPr="00414E09">
        <w:rPr>
          <w:rFonts w:ascii="Times New Roman" w:hAnsi="Times New Roman" w:cs="Times New Roman"/>
          <w:sz w:val="28"/>
          <w:szCs w:val="28"/>
        </w:rPr>
        <w:t>значает приспосабливаемость системы управления персоналом к изменяющимся целям объекта управления и условиям его работы);</w:t>
      </w:r>
      <w:proofErr w:type="gramEnd"/>
    </w:p>
    <w:p w:rsidR="00414E09" w:rsidRPr="00414E09" w:rsidRDefault="00F0771F"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14E09" w:rsidRPr="00414E09">
        <w:rPr>
          <w:rFonts w:ascii="Times New Roman" w:hAnsi="Times New Roman" w:cs="Times New Roman"/>
          <w:sz w:val="28"/>
          <w:szCs w:val="28"/>
        </w:rPr>
        <w:t xml:space="preserve">Непрерывности (Отсутствие перерывов в работе работников или подразделений, уменьшение времени </w:t>
      </w:r>
      <w:r>
        <w:rPr>
          <w:rFonts w:ascii="Times New Roman" w:hAnsi="Times New Roman" w:cs="Times New Roman"/>
          <w:sz w:val="28"/>
          <w:szCs w:val="28"/>
        </w:rPr>
        <w:t>«</w:t>
      </w:r>
      <w:proofErr w:type="spellStart"/>
      <w:r w:rsidR="00414E09" w:rsidRPr="00414E09">
        <w:rPr>
          <w:rFonts w:ascii="Times New Roman" w:hAnsi="Times New Roman" w:cs="Times New Roman"/>
          <w:sz w:val="28"/>
          <w:szCs w:val="28"/>
        </w:rPr>
        <w:t>пролеживания</w:t>
      </w:r>
      <w:proofErr w:type="spellEnd"/>
      <w:r>
        <w:rPr>
          <w:rFonts w:ascii="Times New Roman" w:hAnsi="Times New Roman" w:cs="Times New Roman"/>
          <w:sz w:val="28"/>
          <w:szCs w:val="28"/>
        </w:rPr>
        <w:t>»</w:t>
      </w:r>
      <w:r w:rsidR="00414E09" w:rsidRPr="00414E09">
        <w:rPr>
          <w:rFonts w:ascii="Times New Roman" w:hAnsi="Times New Roman" w:cs="Times New Roman"/>
          <w:sz w:val="28"/>
          <w:szCs w:val="28"/>
        </w:rPr>
        <w:t xml:space="preserve"> документов, простоев технических средств управления и т.п.);</w:t>
      </w:r>
    </w:p>
    <w:p w:rsidR="00414E09" w:rsidRPr="00414E09" w:rsidRDefault="00F0771F" w:rsidP="00414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14E09" w:rsidRPr="00414E09">
        <w:rPr>
          <w:rFonts w:ascii="Times New Roman" w:hAnsi="Times New Roman" w:cs="Times New Roman"/>
          <w:sz w:val="28"/>
          <w:szCs w:val="28"/>
        </w:rPr>
        <w:t>Ритмичности (Выполнение одинакового объема работ в равные промежутки времени и регулярность повторения функций управления персоналом).</w:t>
      </w:r>
    </w:p>
    <w:p w:rsidR="00414E09" w:rsidRPr="00414E09"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организации</w:t>
      </w:r>
      <w:r w:rsidR="0056022C">
        <w:rPr>
          <w:rFonts w:ascii="Times New Roman" w:hAnsi="Times New Roman" w:cs="Times New Roman"/>
          <w:sz w:val="28"/>
          <w:szCs w:val="28"/>
        </w:rPr>
        <w:t>.</w:t>
      </w:r>
    </w:p>
    <w:p w:rsidR="0056022C" w:rsidRDefault="00414E09"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t>Наука и практика выработали инструментарий (методы) изучения состояния действующей системы управления персоналом организации, построения, обоснования и реализации новой системы (табл.1).</w:t>
      </w:r>
    </w:p>
    <w:p w:rsidR="00546552" w:rsidRDefault="00546552">
      <w:pPr>
        <w:rPr>
          <w:rFonts w:ascii="Times New Roman" w:hAnsi="Times New Roman" w:cs="Times New Roman"/>
          <w:sz w:val="28"/>
          <w:szCs w:val="28"/>
        </w:rPr>
      </w:pPr>
      <w:r>
        <w:rPr>
          <w:rFonts w:ascii="Times New Roman" w:hAnsi="Times New Roman" w:cs="Times New Roman"/>
          <w:sz w:val="28"/>
          <w:szCs w:val="28"/>
        </w:rPr>
        <w:br w:type="page"/>
      </w:r>
    </w:p>
    <w:p w:rsidR="00414E09" w:rsidRPr="00414E09" w:rsidRDefault="0056022C" w:rsidP="00414E09">
      <w:pPr>
        <w:spacing w:after="0" w:line="240" w:lineRule="auto"/>
        <w:ind w:firstLine="709"/>
        <w:jc w:val="both"/>
        <w:rPr>
          <w:rFonts w:ascii="Times New Roman" w:hAnsi="Times New Roman" w:cs="Times New Roman"/>
          <w:sz w:val="28"/>
          <w:szCs w:val="28"/>
        </w:rPr>
      </w:pPr>
      <w:r w:rsidRPr="00414E09">
        <w:rPr>
          <w:rFonts w:ascii="Times New Roman" w:hAnsi="Times New Roman" w:cs="Times New Roman"/>
          <w:sz w:val="28"/>
          <w:szCs w:val="28"/>
        </w:rPr>
        <w:lastRenderedPageBreak/>
        <w:t>Таблица 1.</w:t>
      </w:r>
      <w:r>
        <w:rPr>
          <w:rFonts w:ascii="Times New Roman" w:hAnsi="Times New Roman" w:cs="Times New Roman"/>
          <w:sz w:val="28"/>
          <w:szCs w:val="28"/>
        </w:rPr>
        <w:t xml:space="preserve"> </w:t>
      </w:r>
      <w:r w:rsidR="00414E09" w:rsidRPr="00414E09">
        <w:rPr>
          <w:rFonts w:ascii="Times New Roman" w:hAnsi="Times New Roman" w:cs="Times New Roman"/>
          <w:sz w:val="28"/>
          <w:szCs w:val="28"/>
        </w:rPr>
        <w:t>Классификация методов анализа и построения системы управления персоналом организации</w:t>
      </w:r>
    </w:p>
    <w:tbl>
      <w:tblPr>
        <w:tblStyle w:val="TableNormal"/>
        <w:tblW w:w="9468"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85"/>
        <w:gridCol w:w="1985"/>
        <w:gridCol w:w="1844"/>
        <w:gridCol w:w="1844"/>
      </w:tblGrid>
      <w:tr w:rsidR="0056022C" w:rsidRPr="00414E09" w:rsidTr="0056022C">
        <w:trPr>
          <w:trHeight w:val="273"/>
        </w:trPr>
        <w:tc>
          <w:tcPr>
            <w:tcW w:w="9468" w:type="dxa"/>
            <w:gridSpan w:val="5"/>
          </w:tcPr>
          <w:p w:rsidR="0056022C" w:rsidRPr="0056022C" w:rsidRDefault="0056022C" w:rsidP="0056022C">
            <w:pPr>
              <w:jc w:val="center"/>
              <w:rPr>
                <w:rFonts w:ascii="Times New Roman" w:hAnsi="Times New Roman" w:cs="Times New Roman"/>
                <w:sz w:val="20"/>
                <w:szCs w:val="20"/>
              </w:rPr>
            </w:pPr>
            <w:proofErr w:type="spellStart"/>
            <w:r w:rsidRPr="0056022C">
              <w:rPr>
                <w:rFonts w:ascii="Times New Roman" w:hAnsi="Times New Roman" w:cs="Times New Roman"/>
                <w:sz w:val="20"/>
                <w:szCs w:val="20"/>
              </w:rPr>
              <w:t>Методы</w:t>
            </w:r>
            <w:proofErr w:type="spellEnd"/>
            <w:r w:rsidRPr="0056022C">
              <w:rPr>
                <w:rFonts w:ascii="Times New Roman" w:hAnsi="Times New Roman" w:cs="Times New Roman"/>
                <w:sz w:val="20"/>
                <w:szCs w:val="20"/>
              </w:rPr>
              <w:t xml:space="preserve"> </w:t>
            </w:r>
          </w:p>
        </w:tc>
      </w:tr>
      <w:tr w:rsidR="0056022C" w:rsidRPr="00414E09" w:rsidTr="0056022C">
        <w:trPr>
          <w:trHeight w:val="415"/>
        </w:trPr>
        <w:tc>
          <w:tcPr>
            <w:tcW w:w="1810" w:type="dxa"/>
          </w:tcPr>
          <w:p w:rsidR="0056022C" w:rsidRDefault="0056022C" w:rsidP="0056022C">
            <w:pPr>
              <w:jc w:val="center"/>
              <w:rPr>
                <w:rFonts w:ascii="Times New Roman" w:hAnsi="Times New Roman" w:cs="Times New Roman"/>
                <w:sz w:val="20"/>
                <w:szCs w:val="20"/>
                <w:lang w:val="ru-RU"/>
              </w:rPr>
            </w:pPr>
            <w:proofErr w:type="spellStart"/>
            <w:r w:rsidRPr="0056022C">
              <w:rPr>
                <w:rFonts w:ascii="Times New Roman" w:hAnsi="Times New Roman" w:cs="Times New Roman"/>
                <w:sz w:val="20"/>
                <w:szCs w:val="20"/>
              </w:rPr>
              <w:t>обследования</w:t>
            </w:r>
            <w:proofErr w:type="spellEnd"/>
            <w:r w:rsidRPr="0056022C">
              <w:rPr>
                <w:rFonts w:ascii="Times New Roman" w:hAnsi="Times New Roman" w:cs="Times New Roman"/>
                <w:sz w:val="20"/>
                <w:szCs w:val="20"/>
              </w:rPr>
              <w:t xml:space="preserve"> </w:t>
            </w:r>
          </w:p>
          <w:p w:rsidR="0056022C" w:rsidRPr="0056022C" w:rsidRDefault="0056022C" w:rsidP="0056022C">
            <w:pPr>
              <w:jc w:val="center"/>
              <w:rPr>
                <w:rFonts w:ascii="Times New Roman" w:hAnsi="Times New Roman" w:cs="Times New Roman"/>
                <w:sz w:val="20"/>
                <w:szCs w:val="20"/>
              </w:rPr>
            </w:pPr>
            <w:r w:rsidRPr="0056022C">
              <w:rPr>
                <w:rFonts w:ascii="Times New Roman" w:hAnsi="Times New Roman" w:cs="Times New Roman"/>
                <w:sz w:val="20"/>
                <w:szCs w:val="20"/>
              </w:rPr>
              <w:t>(</w:t>
            </w:r>
            <w:proofErr w:type="spellStart"/>
            <w:r w:rsidRPr="0056022C">
              <w:rPr>
                <w:rFonts w:ascii="Times New Roman" w:hAnsi="Times New Roman" w:cs="Times New Roman"/>
                <w:sz w:val="20"/>
                <w:szCs w:val="20"/>
              </w:rPr>
              <w:t>сбор</w:t>
            </w:r>
            <w:proofErr w:type="spellEnd"/>
            <w:r w:rsidRPr="0056022C">
              <w:rPr>
                <w:rFonts w:ascii="Times New Roman" w:hAnsi="Times New Roman" w:cs="Times New Roman"/>
                <w:sz w:val="20"/>
                <w:szCs w:val="20"/>
              </w:rPr>
              <w:t xml:space="preserve"> </w:t>
            </w:r>
            <w:proofErr w:type="spellStart"/>
            <w:r w:rsidRPr="0056022C">
              <w:rPr>
                <w:rFonts w:ascii="Times New Roman" w:hAnsi="Times New Roman" w:cs="Times New Roman"/>
                <w:sz w:val="20"/>
                <w:szCs w:val="20"/>
              </w:rPr>
              <w:t>данных</w:t>
            </w:r>
            <w:proofErr w:type="spellEnd"/>
            <w:r w:rsidRPr="0056022C">
              <w:rPr>
                <w:rFonts w:ascii="Times New Roman" w:hAnsi="Times New Roman" w:cs="Times New Roman"/>
                <w:sz w:val="20"/>
                <w:szCs w:val="20"/>
              </w:rPr>
              <w:t>)</w:t>
            </w:r>
          </w:p>
        </w:tc>
        <w:tc>
          <w:tcPr>
            <w:tcW w:w="1985" w:type="dxa"/>
          </w:tcPr>
          <w:p w:rsidR="0056022C" w:rsidRPr="0056022C" w:rsidRDefault="0056022C" w:rsidP="0056022C">
            <w:pPr>
              <w:jc w:val="center"/>
              <w:rPr>
                <w:rFonts w:ascii="Times New Roman" w:hAnsi="Times New Roman" w:cs="Times New Roman"/>
                <w:sz w:val="20"/>
                <w:szCs w:val="20"/>
              </w:rPr>
            </w:pPr>
            <w:proofErr w:type="spellStart"/>
            <w:r w:rsidRPr="0056022C">
              <w:rPr>
                <w:rFonts w:ascii="Times New Roman" w:hAnsi="Times New Roman" w:cs="Times New Roman"/>
                <w:sz w:val="20"/>
                <w:szCs w:val="20"/>
              </w:rPr>
              <w:t>анализа</w:t>
            </w:r>
            <w:proofErr w:type="spellEnd"/>
          </w:p>
        </w:tc>
        <w:tc>
          <w:tcPr>
            <w:tcW w:w="1985" w:type="dxa"/>
          </w:tcPr>
          <w:p w:rsidR="0056022C" w:rsidRPr="0056022C" w:rsidRDefault="0056022C" w:rsidP="0056022C">
            <w:pPr>
              <w:jc w:val="center"/>
              <w:rPr>
                <w:rFonts w:ascii="Times New Roman" w:hAnsi="Times New Roman" w:cs="Times New Roman"/>
                <w:sz w:val="20"/>
                <w:szCs w:val="20"/>
              </w:rPr>
            </w:pPr>
            <w:proofErr w:type="spellStart"/>
            <w:r w:rsidRPr="0056022C">
              <w:rPr>
                <w:rFonts w:ascii="Times New Roman" w:hAnsi="Times New Roman" w:cs="Times New Roman"/>
                <w:sz w:val="20"/>
                <w:szCs w:val="20"/>
              </w:rPr>
              <w:t>формирования</w:t>
            </w:r>
            <w:proofErr w:type="spellEnd"/>
          </w:p>
        </w:tc>
        <w:tc>
          <w:tcPr>
            <w:tcW w:w="1844" w:type="dxa"/>
          </w:tcPr>
          <w:p w:rsidR="0056022C" w:rsidRPr="0056022C" w:rsidRDefault="0056022C" w:rsidP="0056022C">
            <w:pPr>
              <w:jc w:val="center"/>
              <w:rPr>
                <w:rFonts w:ascii="Times New Roman" w:hAnsi="Times New Roman" w:cs="Times New Roman"/>
                <w:sz w:val="20"/>
                <w:szCs w:val="20"/>
              </w:rPr>
            </w:pPr>
            <w:proofErr w:type="spellStart"/>
            <w:r w:rsidRPr="0056022C">
              <w:rPr>
                <w:rFonts w:ascii="Times New Roman" w:hAnsi="Times New Roman" w:cs="Times New Roman"/>
                <w:sz w:val="20"/>
                <w:szCs w:val="20"/>
              </w:rPr>
              <w:t>обоснования</w:t>
            </w:r>
            <w:proofErr w:type="spellEnd"/>
          </w:p>
        </w:tc>
        <w:tc>
          <w:tcPr>
            <w:tcW w:w="1844" w:type="dxa"/>
          </w:tcPr>
          <w:p w:rsidR="0056022C" w:rsidRPr="0056022C" w:rsidRDefault="0056022C" w:rsidP="0056022C">
            <w:pPr>
              <w:jc w:val="center"/>
              <w:rPr>
                <w:rFonts w:ascii="Times New Roman" w:hAnsi="Times New Roman" w:cs="Times New Roman"/>
                <w:sz w:val="20"/>
                <w:szCs w:val="20"/>
              </w:rPr>
            </w:pPr>
            <w:proofErr w:type="spellStart"/>
            <w:r w:rsidRPr="0056022C">
              <w:rPr>
                <w:rFonts w:ascii="Times New Roman" w:hAnsi="Times New Roman" w:cs="Times New Roman"/>
                <w:sz w:val="20"/>
                <w:szCs w:val="20"/>
              </w:rPr>
              <w:t>внедрения</w:t>
            </w:r>
            <w:proofErr w:type="spellEnd"/>
          </w:p>
        </w:tc>
      </w:tr>
      <w:tr w:rsidR="00414E09" w:rsidRPr="00414E09" w:rsidTr="0056022C">
        <w:trPr>
          <w:trHeight w:val="4875"/>
        </w:trPr>
        <w:tc>
          <w:tcPr>
            <w:tcW w:w="1810" w:type="dxa"/>
          </w:tcPr>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Самообследова ние</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Интервьюиров ание,</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беседа</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Активное</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наблюдение в течение</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рабочего дня</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Моментные наблюдения</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Фотография рабочего дня</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Анкетирование Изучение</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документов</w:t>
            </w:r>
          </w:p>
          <w:p w:rsidR="00414E09" w:rsidRPr="004E7D79" w:rsidRDefault="00414E09" w:rsidP="0056022C">
            <w:pPr>
              <w:jc w:val="both"/>
              <w:rPr>
                <w:rFonts w:ascii="Times New Roman" w:hAnsi="Times New Roman" w:cs="Times New Roman"/>
                <w:sz w:val="20"/>
                <w:szCs w:val="20"/>
                <w:lang w:val="ru-RU"/>
              </w:rPr>
            </w:pPr>
          </w:p>
          <w:p w:rsidR="00414E09" w:rsidRPr="0056022C" w:rsidRDefault="00414E09" w:rsidP="0056022C">
            <w:pPr>
              <w:jc w:val="both"/>
              <w:rPr>
                <w:rFonts w:ascii="Times New Roman" w:hAnsi="Times New Roman" w:cs="Times New Roman"/>
                <w:sz w:val="20"/>
                <w:szCs w:val="20"/>
              </w:rPr>
            </w:pPr>
            <w:proofErr w:type="spellStart"/>
            <w:r w:rsidRPr="0056022C">
              <w:rPr>
                <w:rFonts w:ascii="Times New Roman" w:hAnsi="Times New Roman" w:cs="Times New Roman"/>
                <w:sz w:val="20"/>
                <w:szCs w:val="20"/>
              </w:rPr>
              <w:t>Функциональн</w:t>
            </w:r>
            <w:proofErr w:type="spellEnd"/>
            <w:r w:rsidRPr="0056022C">
              <w:rPr>
                <w:rFonts w:ascii="Times New Roman" w:hAnsi="Times New Roman" w:cs="Times New Roman"/>
                <w:sz w:val="20"/>
                <w:szCs w:val="20"/>
              </w:rPr>
              <w:t xml:space="preserve"> о-</w:t>
            </w:r>
          </w:p>
          <w:p w:rsidR="00414E09" w:rsidRPr="0056022C" w:rsidRDefault="00414E09" w:rsidP="0056022C">
            <w:pPr>
              <w:jc w:val="both"/>
              <w:rPr>
                <w:rFonts w:ascii="Times New Roman" w:hAnsi="Times New Roman" w:cs="Times New Roman"/>
                <w:sz w:val="20"/>
                <w:szCs w:val="20"/>
              </w:rPr>
            </w:pPr>
            <w:proofErr w:type="spellStart"/>
            <w:r w:rsidRPr="0056022C">
              <w:rPr>
                <w:rFonts w:ascii="Times New Roman" w:hAnsi="Times New Roman" w:cs="Times New Roman"/>
                <w:sz w:val="20"/>
                <w:szCs w:val="20"/>
              </w:rPr>
              <w:t>стоимостный</w:t>
            </w:r>
            <w:proofErr w:type="spellEnd"/>
            <w:r w:rsidRPr="0056022C">
              <w:rPr>
                <w:rFonts w:ascii="Times New Roman" w:hAnsi="Times New Roman" w:cs="Times New Roman"/>
                <w:sz w:val="20"/>
                <w:szCs w:val="20"/>
              </w:rPr>
              <w:t xml:space="preserve"> </w:t>
            </w:r>
            <w:proofErr w:type="spellStart"/>
            <w:r w:rsidRPr="0056022C">
              <w:rPr>
                <w:rFonts w:ascii="Times New Roman" w:hAnsi="Times New Roman" w:cs="Times New Roman"/>
                <w:sz w:val="20"/>
                <w:szCs w:val="20"/>
              </w:rPr>
              <w:t>анализ</w:t>
            </w:r>
            <w:proofErr w:type="spellEnd"/>
          </w:p>
        </w:tc>
        <w:tc>
          <w:tcPr>
            <w:tcW w:w="1985" w:type="dxa"/>
          </w:tcPr>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Системный анализ Экономический анализ</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Декомпозиции; Последовательн ой подстановки; Сравнений</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Динамический Структуризации целей Экспертно- аналитический Нормативный Параметрически й Моделирования Функционально- стоимостной анализ</w:t>
            </w:r>
          </w:p>
          <w:p w:rsidR="00414E09" w:rsidRPr="0056022C" w:rsidRDefault="00414E09" w:rsidP="0056022C">
            <w:pPr>
              <w:jc w:val="both"/>
              <w:rPr>
                <w:rFonts w:ascii="Times New Roman" w:hAnsi="Times New Roman" w:cs="Times New Roman"/>
                <w:sz w:val="20"/>
                <w:szCs w:val="20"/>
              </w:rPr>
            </w:pPr>
            <w:proofErr w:type="spellStart"/>
            <w:r w:rsidRPr="0056022C">
              <w:rPr>
                <w:rFonts w:ascii="Times New Roman" w:hAnsi="Times New Roman" w:cs="Times New Roman"/>
                <w:sz w:val="20"/>
                <w:szCs w:val="20"/>
              </w:rPr>
              <w:t>Главных</w:t>
            </w:r>
            <w:proofErr w:type="spellEnd"/>
            <w:r w:rsidRPr="0056022C">
              <w:rPr>
                <w:rFonts w:ascii="Times New Roman" w:hAnsi="Times New Roman" w:cs="Times New Roman"/>
                <w:sz w:val="20"/>
                <w:szCs w:val="20"/>
              </w:rPr>
              <w:t xml:space="preserve"> </w:t>
            </w:r>
            <w:proofErr w:type="spellStart"/>
            <w:r w:rsidRPr="0056022C">
              <w:rPr>
                <w:rFonts w:ascii="Times New Roman" w:hAnsi="Times New Roman" w:cs="Times New Roman"/>
                <w:sz w:val="20"/>
                <w:szCs w:val="20"/>
              </w:rPr>
              <w:t>компонент</w:t>
            </w:r>
            <w:proofErr w:type="spellEnd"/>
            <w:r w:rsidRPr="0056022C">
              <w:rPr>
                <w:rFonts w:ascii="Times New Roman" w:hAnsi="Times New Roman" w:cs="Times New Roman"/>
                <w:sz w:val="20"/>
                <w:szCs w:val="20"/>
              </w:rPr>
              <w:t xml:space="preserve"> </w:t>
            </w:r>
            <w:proofErr w:type="spellStart"/>
            <w:r w:rsidRPr="0056022C">
              <w:rPr>
                <w:rFonts w:ascii="Times New Roman" w:hAnsi="Times New Roman" w:cs="Times New Roman"/>
                <w:sz w:val="20"/>
                <w:szCs w:val="20"/>
              </w:rPr>
              <w:t>Балансовый</w:t>
            </w:r>
            <w:proofErr w:type="spellEnd"/>
          </w:p>
        </w:tc>
        <w:tc>
          <w:tcPr>
            <w:tcW w:w="1985" w:type="dxa"/>
          </w:tcPr>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Системный подход</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Аналогий Экспортно- аналитический Параметрически й</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Блочный</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Моделирование Функционально- стоимостной анализ</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Структуризации целей</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Опытный</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Творческих совещаний Коллективного блокнота Контрольных вопросов Метод 6-5-3 Морфологическ</w:t>
            </w:r>
          </w:p>
          <w:p w:rsidR="00414E09" w:rsidRPr="0056022C" w:rsidRDefault="00414E09" w:rsidP="0056022C">
            <w:pPr>
              <w:jc w:val="both"/>
              <w:rPr>
                <w:rFonts w:ascii="Times New Roman" w:hAnsi="Times New Roman" w:cs="Times New Roman"/>
                <w:sz w:val="20"/>
                <w:szCs w:val="20"/>
              </w:rPr>
            </w:pPr>
            <w:proofErr w:type="spellStart"/>
            <w:r w:rsidRPr="0056022C">
              <w:rPr>
                <w:rFonts w:ascii="Times New Roman" w:hAnsi="Times New Roman" w:cs="Times New Roman"/>
                <w:sz w:val="20"/>
                <w:szCs w:val="20"/>
              </w:rPr>
              <w:t>ий</w:t>
            </w:r>
            <w:proofErr w:type="spellEnd"/>
            <w:r w:rsidRPr="0056022C">
              <w:rPr>
                <w:rFonts w:ascii="Times New Roman" w:hAnsi="Times New Roman" w:cs="Times New Roman"/>
                <w:sz w:val="20"/>
                <w:szCs w:val="20"/>
              </w:rPr>
              <w:t xml:space="preserve"> </w:t>
            </w:r>
            <w:proofErr w:type="spellStart"/>
            <w:r w:rsidRPr="0056022C">
              <w:rPr>
                <w:rFonts w:ascii="Times New Roman" w:hAnsi="Times New Roman" w:cs="Times New Roman"/>
                <w:sz w:val="20"/>
                <w:szCs w:val="20"/>
              </w:rPr>
              <w:t>анализ</w:t>
            </w:r>
            <w:proofErr w:type="spellEnd"/>
          </w:p>
        </w:tc>
        <w:tc>
          <w:tcPr>
            <w:tcW w:w="1844" w:type="dxa"/>
          </w:tcPr>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Аналогий Сравнений Нормативный</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Экспортно- аналитический Моделировани е фактического и</w:t>
            </w:r>
            <w:r w:rsidRPr="004E7D79">
              <w:rPr>
                <w:rFonts w:ascii="Times New Roman" w:hAnsi="Times New Roman" w:cs="Times New Roman"/>
                <w:sz w:val="20"/>
                <w:szCs w:val="20"/>
                <w:lang w:val="ru-RU"/>
              </w:rPr>
              <w:tab/>
              <w:t>желаемого состояния исследуемого объекта</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Расчет показателей оценки эк.</w:t>
            </w: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эффективности предлагаемых вариантов</w:t>
            </w:r>
          </w:p>
          <w:p w:rsidR="00414E09" w:rsidRPr="004E7D79" w:rsidRDefault="00414E09" w:rsidP="0056022C">
            <w:pPr>
              <w:jc w:val="both"/>
              <w:rPr>
                <w:rFonts w:ascii="Times New Roman" w:hAnsi="Times New Roman" w:cs="Times New Roman"/>
                <w:sz w:val="20"/>
                <w:szCs w:val="20"/>
                <w:lang w:val="ru-RU"/>
              </w:rPr>
            </w:pPr>
          </w:p>
          <w:p w:rsidR="00414E09" w:rsidRPr="0056022C" w:rsidRDefault="00414E09" w:rsidP="0056022C">
            <w:pPr>
              <w:jc w:val="both"/>
              <w:rPr>
                <w:rFonts w:ascii="Times New Roman" w:hAnsi="Times New Roman" w:cs="Times New Roman"/>
                <w:sz w:val="20"/>
                <w:szCs w:val="20"/>
              </w:rPr>
            </w:pPr>
            <w:proofErr w:type="spellStart"/>
            <w:r w:rsidRPr="0056022C">
              <w:rPr>
                <w:rFonts w:ascii="Times New Roman" w:hAnsi="Times New Roman" w:cs="Times New Roman"/>
                <w:sz w:val="20"/>
                <w:szCs w:val="20"/>
              </w:rPr>
              <w:t>Функциональн</w:t>
            </w:r>
            <w:proofErr w:type="spellEnd"/>
            <w:r w:rsidRPr="0056022C">
              <w:rPr>
                <w:rFonts w:ascii="Times New Roman" w:hAnsi="Times New Roman" w:cs="Times New Roman"/>
                <w:sz w:val="20"/>
                <w:szCs w:val="20"/>
              </w:rPr>
              <w:t xml:space="preserve"> о-</w:t>
            </w:r>
            <w:proofErr w:type="spellStart"/>
            <w:r w:rsidRPr="0056022C">
              <w:rPr>
                <w:rFonts w:ascii="Times New Roman" w:hAnsi="Times New Roman" w:cs="Times New Roman"/>
                <w:sz w:val="20"/>
                <w:szCs w:val="20"/>
              </w:rPr>
              <w:t>стоимостной</w:t>
            </w:r>
            <w:proofErr w:type="spellEnd"/>
            <w:r w:rsidRPr="0056022C">
              <w:rPr>
                <w:rFonts w:ascii="Times New Roman" w:hAnsi="Times New Roman" w:cs="Times New Roman"/>
                <w:sz w:val="20"/>
                <w:szCs w:val="20"/>
              </w:rPr>
              <w:t xml:space="preserve"> </w:t>
            </w:r>
            <w:proofErr w:type="spellStart"/>
            <w:r w:rsidRPr="0056022C">
              <w:rPr>
                <w:rFonts w:ascii="Times New Roman" w:hAnsi="Times New Roman" w:cs="Times New Roman"/>
                <w:sz w:val="20"/>
                <w:szCs w:val="20"/>
              </w:rPr>
              <w:t>анализ</w:t>
            </w:r>
            <w:proofErr w:type="spellEnd"/>
          </w:p>
        </w:tc>
        <w:tc>
          <w:tcPr>
            <w:tcW w:w="1844" w:type="dxa"/>
          </w:tcPr>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Обучение, переподготовка и повышение квалификации работников аппарата управления</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Привлечение общественных организаций</w:t>
            </w:r>
          </w:p>
          <w:p w:rsidR="00414E09" w:rsidRPr="004E7D79" w:rsidRDefault="00414E09" w:rsidP="0056022C">
            <w:pPr>
              <w:jc w:val="both"/>
              <w:rPr>
                <w:rFonts w:ascii="Times New Roman" w:hAnsi="Times New Roman" w:cs="Times New Roman"/>
                <w:sz w:val="20"/>
                <w:szCs w:val="20"/>
                <w:lang w:val="ru-RU"/>
              </w:rPr>
            </w:pPr>
          </w:p>
          <w:p w:rsidR="00414E09" w:rsidRPr="004E7D79" w:rsidRDefault="00414E09" w:rsidP="0056022C">
            <w:pPr>
              <w:jc w:val="both"/>
              <w:rPr>
                <w:rFonts w:ascii="Times New Roman" w:hAnsi="Times New Roman" w:cs="Times New Roman"/>
                <w:sz w:val="20"/>
                <w:szCs w:val="20"/>
                <w:lang w:val="ru-RU"/>
              </w:rPr>
            </w:pPr>
            <w:r w:rsidRPr="004E7D79">
              <w:rPr>
                <w:rFonts w:ascii="Times New Roman" w:hAnsi="Times New Roman" w:cs="Times New Roman"/>
                <w:sz w:val="20"/>
                <w:szCs w:val="20"/>
                <w:lang w:val="ru-RU"/>
              </w:rPr>
              <w:t>Функциональн о-стоимостной анализ</w:t>
            </w:r>
          </w:p>
        </w:tc>
      </w:tr>
    </w:tbl>
    <w:p w:rsidR="00845706" w:rsidRDefault="00845706" w:rsidP="004E7D79">
      <w:pPr>
        <w:spacing w:after="0" w:line="240" w:lineRule="auto"/>
        <w:ind w:firstLine="709"/>
        <w:jc w:val="both"/>
        <w:rPr>
          <w:rFonts w:ascii="Times New Roman" w:hAnsi="Times New Roman" w:cs="Times New Roman"/>
          <w:b/>
          <w:sz w:val="28"/>
          <w:szCs w:val="28"/>
        </w:rPr>
      </w:pPr>
    </w:p>
    <w:p w:rsidR="004E7D79" w:rsidRPr="00546552" w:rsidRDefault="004E7D79" w:rsidP="00546552">
      <w:pPr>
        <w:pStyle w:val="a7"/>
        <w:numPr>
          <w:ilvl w:val="0"/>
          <w:numId w:val="44"/>
        </w:numPr>
        <w:rPr>
          <w:b/>
          <w:sz w:val="28"/>
          <w:szCs w:val="28"/>
        </w:rPr>
      </w:pPr>
      <w:r w:rsidRPr="00546552">
        <w:rPr>
          <w:b/>
          <w:sz w:val="28"/>
          <w:szCs w:val="28"/>
        </w:rPr>
        <w:t>Персонал образовательной организации как объект управления</w:t>
      </w:r>
    </w:p>
    <w:p w:rsidR="004E7D79" w:rsidRDefault="004E7D79" w:rsidP="004E7D79">
      <w:pPr>
        <w:spacing w:after="0" w:line="240" w:lineRule="auto"/>
        <w:ind w:firstLine="709"/>
        <w:jc w:val="both"/>
        <w:rPr>
          <w:rFonts w:ascii="Times New Roman" w:hAnsi="Times New Roman" w:cs="Times New Roman"/>
          <w:sz w:val="28"/>
          <w:szCs w:val="28"/>
        </w:rPr>
      </w:pP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Система образования в России перешла на </w:t>
      </w:r>
      <w:r>
        <w:rPr>
          <w:rFonts w:ascii="Times New Roman" w:hAnsi="Times New Roman" w:cs="Times New Roman"/>
          <w:sz w:val="28"/>
          <w:szCs w:val="28"/>
        </w:rPr>
        <w:t xml:space="preserve">обновленный </w:t>
      </w:r>
      <w:r w:rsidRPr="00AF5C3C">
        <w:rPr>
          <w:rFonts w:ascii="Times New Roman" w:hAnsi="Times New Roman" w:cs="Times New Roman"/>
          <w:sz w:val="28"/>
          <w:szCs w:val="28"/>
        </w:rPr>
        <w:t>Федеральный государственный образовател</w:t>
      </w:r>
      <w:r>
        <w:rPr>
          <w:rFonts w:ascii="Times New Roman" w:hAnsi="Times New Roman" w:cs="Times New Roman"/>
          <w:sz w:val="28"/>
          <w:szCs w:val="28"/>
        </w:rPr>
        <w:t>ьный стандарт</w:t>
      </w:r>
      <w:r w:rsidRPr="00AF5C3C">
        <w:rPr>
          <w:rFonts w:ascii="Times New Roman" w:hAnsi="Times New Roman" w:cs="Times New Roman"/>
          <w:sz w:val="28"/>
          <w:szCs w:val="28"/>
        </w:rPr>
        <w:t xml:space="preserve">, в основе которого заложен </w:t>
      </w:r>
      <w:proofErr w:type="spellStart"/>
      <w:r w:rsidRPr="00AF5C3C">
        <w:rPr>
          <w:rFonts w:ascii="Times New Roman" w:hAnsi="Times New Roman" w:cs="Times New Roman"/>
          <w:sz w:val="28"/>
          <w:szCs w:val="28"/>
        </w:rPr>
        <w:t>компетентностный</w:t>
      </w:r>
      <w:proofErr w:type="spellEnd"/>
      <w:r w:rsidRPr="00AF5C3C">
        <w:rPr>
          <w:rFonts w:ascii="Times New Roman" w:hAnsi="Times New Roman" w:cs="Times New Roman"/>
          <w:sz w:val="28"/>
          <w:szCs w:val="28"/>
        </w:rPr>
        <w:t xml:space="preserve"> подход, предполагающий развитие и формирование качеств личности </w:t>
      </w:r>
      <w:r>
        <w:rPr>
          <w:rFonts w:ascii="Times New Roman" w:hAnsi="Times New Roman" w:cs="Times New Roman"/>
          <w:sz w:val="28"/>
          <w:szCs w:val="28"/>
        </w:rPr>
        <w:t xml:space="preserve">непосредственно </w:t>
      </w:r>
      <w:r w:rsidRPr="00AF5C3C">
        <w:rPr>
          <w:rFonts w:ascii="Times New Roman" w:hAnsi="Times New Roman" w:cs="Times New Roman"/>
          <w:sz w:val="28"/>
          <w:szCs w:val="28"/>
        </w:rPr>
        <w:t xml:space="preserve">в ходе образовательного процесса. Реформирование российского общества потребовало изменений в содержании, формах и методах организации образовательного процесса в школе, переоценки результатов ее функционирования. В воспитании подрастающего поколения важнейшим является создание условий для освоения детьми социальных навыков и ролей, развития культуры их социального поведения с учетом динамики социально-экономических изменений в российском обществе.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«Основополагающим государственным документом в России является — </w:t>
      </w:r>
      <w:r w:rsidRPr="00AF5C3C">
        <w:rPr>
          <w:rFonts w:ascii="Times New Roman" w:hAnsi="Times New Roman" w:cs="Times New Roman"/>
          <w:b/>
          <w:sz w:val="28"/>
          <w:szCs w:val="28"/>
        </w:rPr>
        <w:t>Национальная доктрина образования</w:t>
      </w:r>
      <w:r w:rsidRPr="00AF5C3C">
        <w:rPr>
          <w:rFonts w:ascii="Times New Roman" w:hAnsi="Times New Roman" w:cs="Times New Roman"/>
          <w:sz w:val="28"/>
          <w:szCs w:val="28"/>
        </w:rPr>
        <w:t>. Данный документ устанавливает приоритет образования в государственной политике и определяет цели обучения и воспитания, а также пути их достижения при помощи государственной политики в сфере образования. Результат развития системы образования ожидается на период до 2025</w:t>
      </w:r>
      <w:r>
        <w:rPr>
          <w:rFonts w:ascii="Times New Roman" w:hAnsi="Times New Roman" w:cs="Times New Roman"/>
          <w:sz w:val="28"/>
          <w:szCs w:val="28"/>
        </w:rPr>
        <w:t xml:space="preserve"> </w:t>
      </w:r>
      <w:r w:rsidRPr="00AF5C3C">
        <w:rPr>
          <w:rFonts w:ascii="Times New Roman" w:hAnsi="Times New Roman" w:cs="Times New Roman"/>
          <w:sz w:val="28"/>
          <w:szCs w:val="28"/>
        </w:rPr>
        <w:t xml:space="preserve">года.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AF5C3C">
        <w:rPr>
          <w:rFonts w:ascii="Times New Roman" w:hAnsi="Times New Roman" w:cs="Times New Roman"/>
          <w:sz w:val="28"/>
          <w:szCs w:val="28"/>
        </w:rPr>
        <w:t xml:space="preserve">сходя из вышесказанного, </w:t>
      </w:r>
      <w:r>
        <w:rPr>
          <w:rFonts w:ascii="Times New Roman" w:hAnsi="Times New Roman" w:cs="Times New Roman"/>
          <w:sz w:val="28"/>
          <w:szCs w:val="28"/>
        </w:rPr>
        <w:t>целью современного о</w:t>
      </w:r>
      <w:r w:rsidRPr="00AF5C3C">
        <w:rPr>
          <w:rFonts w:ascii="Times New Roman" w:hAnsi="Times New Roman" w:cs="Times New Roman"/>
          <w:sz w:val="28"/>
          <w:szCs w:val="28"/>
        </w:rPr>
        <w:t xml:space="preserve">течественного образования является повышение качества обучения, воспитание учеников, формирование личностного потенциала, овладение прочными знаниями, а также умения и навыки, которые в дальнейшем можно применить на </w:t>
      </w:r>
      <w:r w:rsidRPr="00AF5C3C">
        <w:rPr>
          <w:rFonts w:ascii="Times New Roman" w:hAnsi="Times New Roman" w:cs="Times New Roman"/>
          <w:sz w:val="28"/>
          <w:szCs w:val="28"/>
        </w:rPr>
        <w:lastRenderedPageBreak/>
        <w:t xml:space="preserve">практике. Выполнение современной образовательной организацией задач, направленных на достижение качества образовательного процесса, напрямую зависит </w:t>
      </w:r>
      <w:r w:rsidRPr="00AF5C3C">
        <w:rPr>
          <w:rFonts w:ascii="Times New Roman" w:hAnsi="Times New Roman" w:cs="Times New Roman"/>
          <w:b/>
          <w:sz w:val="28"/>
          <w:szCs w:val="28"/>
        </w:rPr>
        <w:t>от результативности взаимодействия управленческого аппарата и педагогического персонала</w:t>
      </w:r>
      <w:r w:rsidRPr="00AF5C3C">
        <w:rPr>
          <w:rFonts w:ascii="Times New Roman" w:hAnsi="Times New Roman" w:cs="Times New Roman"/>
          <w:sz w:val="28"/>
          <w:szCs w:val="28"/>
        </w:rPr>
        <w:t xml:space="preserve">.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Специфика функционирования образовательной системы устанавливает необходимость соединения подходов управления традиционного и общего менеджмента </w:t>
      </w:r>
      <w:r w:rsidRPr="00AF5C3C">
        <w:rPr>
          <w:rFonts w:ascii="Times New Roman" w:hAnsi="Times New Roman" w:cs="Times New Roman"/>
          <w:b/>
          <w:sz w:val="28"/>
          <w:szCs w:val="28"/>
        </w:rPr>
        <w:t>со специфичными подходами управления</w:t>
      </w:r>
      <w:r w:rsidRPr="00AF5C3C">
        <w:rPr>
          <w:rFonts w:ascii="Times New Roman" w:hAnsi="Times New Roman" w:cs="Times New Roman"/>
          <w:sz w:val="28"/>
          <w:szCs w:val="28"/>
        </w:rPr>
        <w:t xml:space="preserve"> с целью применения их к управлению педагогическим персоналом.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Необходимость данного сочетания обуславливается тем, что педагогический персонал — это часть трудового коллектива общеобразовательного учреждения, которую представляют учителя, соц. педагоги, психологи, воспитатели, классные руководители, педагоги доп. образования, админ</w:t>
      </w:r>
      <w:r>
        <w:rPr>
          <w:rFonts w:ascii="Times New Roman" w:hAnsi="Times New Roman" w:cs="Times New Roman"/>
          <w:sz w:val="28"/>
          <w:szCs w:val="28"/>
        </w:rPr>
        <w:t>истративный аппарат учреждения, функциональные обязанности которых существенно отличаются от работников других сфер деятельности.</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Весь педагогический состав общеобразовательного учреждения включен в процесс реализации педагогических функций, административный аппарат соответственно управленческих. </w:t>
      </w:r>
      <w:r>
        <w:rPr>
          <w:rFonts w:ascii="Times New Roman" w:hAnsi="Times New Roman" w:cs="Times New Roman"/>
          <w:sz w:val="28"/>
          <w:szCs w:val="28"/>
        </w:rPr>
        <w:t xml:space="preserve">Персонал </w:t>
      </w:r>
      <w:r w:rsidRPr="00AF5C3C">
        <w:rPr>
          <w:rFonts w:ascii="Times New Roman" w:hAnsi="Times New Roman" w:cs="Times New Roman"/>
          <w:sz w:val="28"/>
          <w:szCs w:val="28"/>
        </w:rPr>
        <w:t xml:space="preserve">образовательного учреждения состоит преимущественно из педагогов, а соответственно на них сильно влияет </w:t>
      </w:r>
      <w:r w:rsidRPr="00AF5C3C">
        <w:rPr>
          <w:rFonts w:ascii="Times New Roman" w:hAnsi="Times New Roman" w:cs="Times New Roman"/>
          <w:b/>
          <w:sz w:val="28"/>
          <w:szCs w:val="28"/>
        </w:rPr>
        <w:t>специфика их деятельности</w:t>
      </w:r>
      <w:r w:rsidRPr="00AF5C3C">
        <w:rPr>
          <w:rFonts w:ascii="Times New Roman" w:hAnsi="Times New Roman" w:cs="Times New Roman"/>
          <w:sz w:val="28"/>
          <w:szCs w:val="28"/>
        </w:rPr>
        <w:t xml:space="preserve">, такая как воспитание, учебный процесс, подача образцового примера и другое, то </w:t>
      </w:r>
      <w:proofErr w:type="gramStart"/>
      <w:r w:rsidRPr="00AF5C3C">
        <w:rPr>
          <w:rFonts w:ascii="Times New Roman" w:hAnsi="Times New Roman" w:cs="Times New Roman"/>
          <w:sz w:val="28"/>
          <w:szCs w:val="28"/>
        </w:rPr>
        <w:t>и</w:t>
      </w:r>
      <w:proofErr w:type="gramEnd"/>
      <w:r w:rsidRPr="00AF5C3C">
        <w:rPr>
          <w:rFonts w:ascii="Times New Roman" w:hAnsi="Times New Roman" w:cs="Times New Roman"/>
          <w:sz w:val="28"/>
          <w:szCs w:val="28"/>
        </w:rPr>
        <w:t xml:space="preserve"> управля</w:t>
      </w:r>
      <w:r>
        <w:rPr>
          <w:rFonts w:ascii="Times New Roman" w:hAnsi="Times New Roman" w:cs="Times New Roman"/>
          <w:sz w:val="28"/>
          <w:szCs w:val="28"/>
        </w:rPr>
        <w:t>я</w:t>
      </w:r>
      <w:r w:rsidRPr="00AF5C3C">
        <w:rPr>
          <w:rFonts w:ascii="Times New Roman" w:hAnsi="Times New Roman" w:cs="Times New Roman"/>
          <w:sz w:val="28"/>
          <w:szCs w:val="28"/>
        </w:rPr>
        <w:t xml:space="preserve"> таким персоналом, </w:t>
      </w:r>
      <w:r>
        <w:rPr>
          <w:rFonts w:ascii="Times New Roman" w:hAnsi="Times New Roman" w:cs="Times New Roman"/>
          <w:sz w:val="28"/>
          <w:szCs w:val="28"/>
        </w:rPr>
        <w:t xml:space="preserve">необходимо </w:t>
      </w:r>
      <w:r w:rsidRPr="00AF5C3C">
        <w:rPr>
          <w:rFonts w:ascii="Times New Roman" w:hAnsi="Times New Roman" w:cs="Times New Roman"/>
          <w:sz w:val="28"/>
          <w:szCs w:val="28"/>
        </w:rPr>
        <w:t>учитыва</w:t>
      </w:r>
      <w:r>
        <w:rPr>
          <w:rFonts w:ascii="Times New Roman" w:hAnsi="Times New Roman" w:cs="Times New Roman"/>
          <w:sz w:val="28"/>
          <w:szCs w:val="28"/>
        </w:rPr>
        <w:t>ть</w:t>
      </w:r>
      <w:r w:rsidRPr="00AF5C3C">
        <w:rPr>
          <w:rFonts w:ascii="Times New Roman" w:hAnsi="Times New Roman" w:cs="Times New Roman"/>
          <w:sz w:val="28"/>
          <w:szCs w:val="28"/>
        </w:rPr>
        <w:t xml:space="preserve"> педагогические условия. </w:t>
      </w:r>
      <w:r>
        <w:rPr>
          <w:rFonts w:ascii="Times New Roman" w:hAnsi="Times New Roman" w:cs="Times New Roman"/>
          <w:sz w:val="28"/>
          <w:szCs w:val="28"/>
        </w:rPr>
        <w:t xml:space="preserve">Данная </w:t>
      </w:r>
      <w:r w:rsidRPr="00AF5C3C">
        <w:rPr>
          <w:rFonts w:ascii="Times New Roman" w:hAnsi="Times New Roman" w:cs="Times New Roman"/>
          <w:sz w:val="28"/>
          <w:szCs w:val="28"/>
        </w:rPr>
        <w:t xml:space="preserve"> позиция полагает, что руководитель образовательного учреждения в своей управленческой работе должен </w:t>
      </w:r>
      <w:r w:rsidRPr="003767B1">
        <w:rPr>
          <w:rFonts w:ascii="Times New Roman" w:hAnsi="Times New Roman" w:cs="Times New Roman"/>
          <w:b/>
          <w:sz w:val="28"/>
          <w:szCs w:val="28"/>
        </w:rPr>
        <w:t xml:space="preserve">учитывать фактор влияния на сознание и поведение своих сотрудников характерных особенностей педагогического труда. </w:t>
      </w:r>
      <w:r w:rsidRPr="00AF5C3C">
        <w:rPr>
          <w:rFonts w:ascii="Times New Roman" w:hAnsi="Times New Roman" w:cs="Times New Roman"/>
          <w:sz w:val="28"/>
          <w:szCs w:val="28"/>
        </w:rPr>
        <w:t xml:space="preserve">В нынешнее время в науке и практике управления общеобразовательным учреждением разрабатываются различные модели управления. </w:t>
      </w:r>
      <w:r>
        <w:rPr>
          <w:rFonts w:ascii="Times New Roman" w:hAnsi="Times New Roman" w:cs="Times New Roman"/>
          <w:sz w:val="28"/>
          <w:szCs w:val="28"/>
        </w:rPr>
        <w:t>А</w:t>
      </w:r>
      <w:r w:rsidRPr="00AF5C3C">
        <w:rPr>
          <w:rFonts w:ascii="Times New Roman" w:hAnsi="Times New Roman" w:cs="Times New Roman"/>
          <w:sz w:val="28"/>
          <w:szCs w:val="28"/>
        </w:rPr>
        <w:t xml:space="preserve">нализ </w:t>
      </w:r>
      <w:proofErr w:type="gramStart"/>
      <w:r w:rsidRPr="00AF5C3C">
        <w:rPr>
          <w:rFonts w:ascii="Times New Roman" w:hAnsi="Times New Roman" w:cs="Times New Roman"/>
          <w:sz w:val="28"/>
          <w:szCs w:val="28"/>
        </w:rPr>
        <w:t>вариантов</w:t>
      </w:r>
      <w:proofErr w:type="gramEnd"/>
      <w:r>
        <w:rPr>
          <w:rFonts w:ascii="Times New Roman" w:hAnsi="Times New Roman" w:cs="Times New Roman"/>
          <w:sz w:val="28"/>
          <w:szCs w:val="28"/>
        </w:rPr>
        <w:t xml:space="preserve"> которых, показал, что они</w:t>
      </w:r>
      <w:r w:rsidRPr="00AF5C3C">
        <w:rPr>
          <w:rFonts w:ascii="Times New Roman" w:hAnsi="Times New Roman" w:cs="Times New Roman"/>
          <w:sz w:val="28"/>
          <w:szCs w:val="28"/>
        </w:rPr>
        <w:t xml:space="preserve"> не всегд</w:t>
      </w:r>
      <w:r>
        <w:rPr>
          <w:rFonts w:ascii="Times New Roman" w:hAnsi="Times New Roman" w:cs="Times New Roman"/>
          <w:sz w:val="28"/>
          <w:szCs w:val="28"/>
        </w:rPr>
        <w:t xml:space="preserve">а обеспечивает комплексность их </w:t>
      </w:r>
      <w:r w:rsidRPr="00AF5C3C">
        <w:rPr>
          <w:rFonts w:ascii="Times New Roman" w:hAnsi="Times New Roman" w:cs="Times New Roman"/>
          <w:sz w:val="28"/>
          <w:szCs w:val="28"/>
        </w:rPr>
        <w:t xml:space="preserve">действия на качество образования, так как не учитывает целого ряда новых и вновь открывшихся факторов и особенностей нынешних образовательных условий.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Это связано с переоценкой роли контроля, а также других отдельно взятых управленческих функций в ущерб общественно-психологической стороне управления. «Осознавая важность роли прогнозирования в управлении образовательным учреждением, большинство руководителей считают свою собственную прогностическую компетентность недостаточной».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В последнее время в науке и образовании происходит реорганизация целей и функций образования. Главная роль в нынешнее время отводится проблемам качества образования. Непосредственно с данным понятием авторы сходятся во мнении о том, что помимо ответственности за качество образования, система менеджмента образовательных учреждений должна понимать, что существенной и самой важной задачей является не только </w:t>
      </w:r>
      <w:r w:rsidRPr="00AF5C3C">
        <w:rPr>
          <w:rFonts w:ascii="Times New Roman" w:hAnsi="Times New Roman" w:cs="Times New Roman"/>
          <w:sz w:val="28"/>
          <w:szCs w:val="28"/>
        </w:rPr>
        <w:lastRenderedPageBreak/>
        <w:t>контроль качеств</w:t>
      </w:r>
      <w:r>
        <w:rPr>
          <w:rFonts w:ascii="Times New Roman" w:hAnsi="Times New Roman" w:cs="Times New Roman"/>
          <w:sz w:val="28"/>
          <w:szCs w:val="28"/>
        </w:rPr>
        <w:t>а процесса и результата</w:t>
      </w:r>
      <w:r w:rsidRPr="00AF5C3C">
        <w:rPr>
          <w:rFonts w:ascii="Times New Roman" w:hAnsi="Times New Roman" w:cs="Times New Roman"/>
          <w:sz w:val="28"/>
          <w:szCs w:val="28"/>
        </w:rPr>
        <w:t xml:space="preserve"> образования, но и необходимо</w:t>
      </w:r>
      <w:r>
        <w:rPr>
          <w:rFonts w:ascii="Times New Roman" w:hAnsi="Times New Roman" w:cs="Times New Roman"/>
          <w:sz w:val="28"/>
          <w:szCs w:val="28"/>
        </w:rPr>
        <w:t>сть</w:t>
      </w:r>
      <w:r w:rsidRPr="00AF5C3C">
        <w:rPr>
          <w:rFonts w:ascii="Times New Roman" w:hAnsi="Times New Roman" w:cs="Times New Roman"/>
          <w:sz w:val="28"/>
          <w:szCs w:val="28"/>
        </w:rPr>
        <w:t xml:space="preserve"> обеспечить условия. В таком случае, непосредственно контроль качеством образования необходимо рассматривать как инструмент управления качеством. Для того чтобы достичь необходимого и оптимального качества образования нужно обратить внимание на целый ряд факторов. </w:t>
      </w:r>
      <w:r>
        <w:rPr>
          <w:rFonts w:ascii="Times New Roman" w:hAnsi="Times New Roman" w:cs="Times New Roman"/>
          <w:sz w:val="28"/>
          <w:szCs w:val="28"/>
        </w:rPr>
        <w:t>В</w:t>
      </w:r>
      <w:r w:rsidRPr="00AF5C3C">
        <w:rPr>
          <w:rFonts w:ascii="Times New Roman" w:hAnsi="Times New Roman" w:cs="Times New Roman"/>
          <w:sz w:val="28"/>
          <w:szCs w:val="28"/>
        </w:rPr>
        <w:t xml:space="preserve"> первую очередь</w:t>
      </w:r>
      <w:r>
        <w:rPr>
          <w:rFonts w:ascii="Times New Roman" w:hAnsi="Times New Roman" w:cs="Times New Roman"/>
          <w:sz w:val="28"/>
          <w:szCs w:val="28"/>
        </w:rPr>
        <w:t xml:space="preserve">, к </w:t>
      </w:r>
      <w:r w:rsidRPr="00AF5C3C">
        <w:rPr>
          <w:rFonts w:ascii="Times New Roman" w:hAnsi="Times New Roman" w:cs="Times New Roman"/>
          <w:sz w:val="28"/>
          <w:szCs w:val="28"/>
        </w:rPr>
        <w:t xml:space="preserve">таким факторам нужно относить методическое мастерство педагогов, качество управления педагогическим составом, управленческую компетентность административного аппарата учебного учреждения и иные показатели. Если обеспечить целый комплекс педагогических условий, то управление педагогическим коллективом образовательного учреждения будет более эффективным. Данная сфера позволяет построить модель эффективного сотрудничества и руководства в различных службах образовательного учреждения.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В фундамент модели эффективного сотрудничества заложены различного рода подходы. К таким подходам можно отнести </w:t>
      </w:r>
      <w:proofErr w:type="gramStart"/>
      <w:r w:rsidRPr="00AF5C3C">
        <w:rPr>
          <w:rFonts w:ascii="Times New Roman" w:hAnsi="Times New Roman" w:cs="Times New Roman"/>
          <w:sz w:val="28"/>
          <w:szCs w:val="28"/>
        </w:rPr>
        <w:t>системный</w:t>
      </w:r>
      <w:proofErr w:type="gramEnd"/>
      <w:r w:rsidRPr="00AF5C3C">
        <w:rPr>
          <w:rFonts w:ascii="Times New Roman" w:hAnsi="Times New Roman" w:cs="Times New Roman"/>
          <w:sz w:val="28"/>
          <w:szCs w:val="28"/>
        </w:rPr>
        <w:t xml:space="preserve">, оптимизационный, диалогический, личностно-ориентированный. Управленческая модель педагогическим коллективом образовательного учреждения состоит из трех компонентов: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организационный;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технологический;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кадровый.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К организационному компоненту относятся: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w:t>
      </w:r>
      <w:r w:rsidRPr="00AF5C3C">
        <w:rPr>
          <w:rFonts w:ascii="Times New Roman" w:hAnsi="Times New Roman" w:cs="Times New Roman"/>
          <w:sz w:val="28"/>
          <w:szCs w:val="28"/>
        </w:rPr>
        <w:t xml:space="preserve">ели, задачи, результаты, сущность деятельности;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F5C3C">
        <w:rPr>
          <w:rFonts w:ascii="Times New Roman" w:hAnsi="Times New Roman" w:cs="Times New Roman"/>
          <w:sz w:val="28"/>
          <w:szCs w:val="28"/>
        </w:rPr>
        <w:t xml:space="preserve">ритерии эффективности;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AF5C3C">
        <w:rPr>
          <w:rFonts w:ascii="Times New Roman" w:hAnsi="Times New Roman" w:cs="Times New Roman"/>
          <w:sz w:val="28"/>
          <w:szCs w:val="28"/>
        </w:rPr>
        <w:t xml:space="preserve">ущественные объекты управления.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К технологическому компоненту относятся: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F5C3C">
        <w:rPr>
          <w:rFonts w:ascii="Times New Roman" w:hAnsi="Times New Roman" w:cs="Times New Roman"/>
          <w:sz w:val="28"/>
          <w:szCs w:val="28"/>
        </w:rPr>
        <w:t xml:space="preserve">едагогические условия управления коллективом образовательного учреждения: – совмещение личностного, гуманистического, подходов в управлении педагогическим коллективом;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принцип педагогического взаимодействия и сотрудничества в менеджменте;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развитие позитивного психоэмоционального климата в коллективе;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создание условий профессионального рос</w:t>
      </w:r>
      <w:r>
        <w:rPr>
          <w:rFonts w:ascii="Times New Roman" w:hAnsi="Times New Roman" w:cs="Times New Roman"/>
          <w:sz w:val="28"/>
          <w:szCs w:val="28"/>
        </w:rPr>
        <w:t>та для педагогического состава;</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AF5C3C">
        <w:rPr>
          <w:rFonts w:ascii="Times New Roman" w:hAnsi="Times New Roman" w:cs="Times New Roman"/>
          <w:sz w:val="28"/>
          <w:szCs w:val="28"/>
        </w:rPr>
        <w:t xml:space="preserve">истема работы с кадровым составом;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F5C3C">
        <w:rPr>
          <w:rFonts w:ascii="Times New Roman" w:hAnsi="Times New Roman" w:cs="Times New Roman"/>
          <w:sz w:val="28"/>
          <w:szCs w:val="28"/>
        </w:rPr>
        <w:t xml:space="preserve">ормы, средства, методы и стиль управления.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К кадровому компоненту относятся: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F5C3C">
        <w:rPr>
          <w:rFonts w:ascii="Times New Roman" w:hAnsi="Times New Roman" w:cs="Times New Roman"/>
          <w:sz w:val="28"/>
          <w:szCs w:val="28"/>
        </w:rPr>
        <w:t xml:space="preserve">рофессиональный состав управленцев образовательного учреждения; </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AF5C3C">
        <w:rPr>
          <w:rFonts w:ascii="Times New Roman" w:hAnsi="Times New Roman" w:cs="Times New Roman"/>
          <w:sz w:val="28"/>
          <w:szCs w:val="28"/>
        </w:rPr>
        <w:t xml:space="preserve">ополнительные требования к профессиональной компетентности управленцев: – самооценка профессиональных качеств;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способность к выработке алгоритма действий, реализации, анализу и коррекции.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Обстоятельства повышения квалификации педагогического состава и управленческого. Внедрение в систему организационного компонента — </w:t>
      </w:r>
      <w:r w:rsidRPr="00AF5C3C">
        <w:rPr>
          <w:rFonts w:ascii="Times New Roman" w:hAnsi="Times New Roman" w:cs="Times New Roman"/>
          <w:sz w:val="28"/>
          <w:szCs w:val="28"/>
        </w:rPr>
        <w:lastRenderedPageBreak/>
        <w:t xml:space="preserve">подсистемы модели цели и результатов в качестве необходимой и основной составляющей определено тем, что цель выступает системообразующим фактором в соответствии с требованиями непосредственно системного подхода. Цель выступает в качестве фундаментального основания для планирования и прогнозирования деятельности. Также она определяет организационные способы, средства и формы влияния, и воздействия исполнения принятых решений. Служит экспертизой (нормой контроля) и оценкой фактических результатов, также позволяет корректировать и регулировать весь педагогический процесс, поведение и деятельность всех участников процесса.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Целевой компонент представляет собой определенную гармоничную и логическую систему и иерархию целей, и функций. В свою очередь, данная система и иерархия целей и функций призвана реализовывать данную модель в системе деятельности инновационного образовательного учреждения.</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Стратегический уровень такой системы представляет именно основная цель образовательного учреждения, которая направлена на выполнение общественного заказа, которая в свою очередь сформулирована в принятой Концепции модернизации образования России: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ответственности за судьбу страны»</w:t>
      </w:r>
      <w:r>
        <w:rPr>
          <w:rFonts w:ascii="Times New Roman" w:hAnsi="Times New Roman" w:cs="Times New Roman"/>
          <w:sz w:val="28"/>
          <w:szCs w:val="28"/>
        </w:rPr>
        <w:t>.</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Данная цель связана с развитием личности при помощи средств образования.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Следующим уровнем целевого компонента выступает тактический, который обуславливает цель управленческой структуры образовательного учреждения. Данная цель представляет собой </w:t>
      </w:r>
      <w:proofErr w:type="spellStart"/>
      <w:r w:rsidRPr="00AF5C3C">
        <w:rPr>
          <w:rFonts w:ascii="Times New Roman" w:hAnsi="Times New Roman" w:cs="Times New Roman"/>
          <w:sz w:val="28"/>
          <w:szCs w:val="28"/>
        </w:rPr>
        <w:t>обеспечительно</w:t>
      </w:r>
      <w:proofErr w:type="spellEnd"/>
      <w:r w:rsidRPr="00AF5C3C">
        <w:rPr>
          <w:rFonts w:ascii="Times New Roman" w:hAnsi="Times New Roman" w:cs="Times New Roman"/>
          <w:sz w:val="28"/>
          <w:szCs w:val="28"/>
        </w:rPr>
        <w:t xml:space="preserve">-оптимальные условия качественного образовательного процесса. При помощи данного процесса образовательное учреждение взаимодействуя с другими общественными институтами, </w:t>
      </w:r>
      <w:r>
        <w:rPr>
          <w:rFonts w:ascii="Times New Roman" w:hAnsi="Times New Roman" w:cs="Times New Roman"/>
          <w:sz w:val="28"/>
          <w:szCs w:val="28"/>
        </w:rPr>
        <w:t>формирует</w:t>
      </w:r>
      <w:r w:rsidRPr="00AF5C3C">
        <w:rPr>
          <w:rFonts w:ascii="Times New Roman" w:hAnsi="Times New Roman" w:cs="Times New Roman"/>
          <w:sz w:val="28"/>
          <w:szCs w:val="28"/>
        </w:rPr>
        <w:t xml:space="preserve"> личность. Таким образом, данный уровень целевого компонента включает в себя организационные, особенные цели, которые учитывают потенциальные возможности образовательной организации.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К третьему уровню целевого компонента относится специальный, который говорит о специфических целях. Для конкретизации общих целей используют частные, оперативные и краткосрочные цели, которые применяются к руководителям и подчиненным. </w:t>
      </w:r>
    </w:p>
    <w:p w:rsidR="004E7D79" w:rsidRDefault="004E7D79" w:rsidP="004E7D79">
      <w:pPr>
        <w:spacing w:after="0" w:line="240" w:lineRule="auto"/>
        <w:ind w:firstLine="709"/>
        <w:jc w:val="both"/>
        <w:rPr>
          <w:rFonts w:ascii="Times New Roman" w:hAnsi="Times New Roman" w:cs="Times New Roman"/>
          <w:sz w:val="28"/>
          <w:szCs w:val="28"/>
        </w:rPr>
      </w:pPr>
      <w:proofErr w:type="gramStart"/>
      <w:r w:rsidRPr="00AF5C3C">
        <w:rPr>
          <w:rFonts w:ascii="Times New Roman" w:hAnsi="Times New Roman" w:cs="Times New Roman"/>
          <w:sz w:val="28"/>
          <w:szCs w:val="28"/>
        </w:rPr>
        <w:t xml:space="preserve">В свою очередь, общие цели связывают с осознаваемыми и представленным целями, сформировавшихся индивидуальных и профессиональных направленных потребностей. </w:t>
      </w:r>
      <w:proofErr w:type="gramEnd"/>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lastRenderedPageBreak/>
        <w:t xml:space="preserve">Организационный компонент включает в себя определение главного содержания деятельности, а также объекты управления, такие как педагогический персонал и его профессиональные </w:t>
      </w:r>
      <w:r>
        <w:rPr>
          <w:rFonts w:ascii="Times New Roman" w:hAnsi="Times New Roman" w:cs="Times New Roman"/>
          <w:sz w:val="28"/>
          <w:szCs w:val="28"/>
        </w:rPr>
        <w:t>объединения</w:t>
      </w:r>
      <w:r w:rsidRPr="00AF5C3C">
        <w:rPr>
          <w:rFonts w:ascii="Times New Roman" w:hAnsi="Times New Roman" w:cs="Times New Roman"/>
          <w:sz w:val="28"/>
          <w:szCs w:val="28"/>
        </w:rPr>
        <w:t xml:space="preserve">.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Технологический компонент модели содержит в себе непосредственно педагогические условия управления образовательным учреждением: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сочетание личностно-ориентированного и гуманистического подходов в управлении педагогическим коллективом;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принцип взаимодействия и педагогического сотрудничества в управлении; – развитие позитивного психоэмоционального климата в педагогическом персонале;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обеспечение обстоятельств, способствующих профессиональному росту педагогов.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Также технологический компонент модели включают средства, методы, формы и стили управления.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Система работы с персоналом также входит в данный компонент и включает в себя: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кадровую политику образовательного учреждения;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систему аттестации педагогов и специалистов, методов оценки педагогических кадров, оценку их проф. потенциала и др.;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стандартные модели карьерного рост</w:t>
      </w:r>
      <w:r>
        <w:rPr>
          <w:rFonts w:ascii="Times New Roman" w:hAnsi="Times New Roman" w:cs="Times New Roman"/>
          <w:sz w:val="28"/>
          <w:szCs w:val="28"/>
        </w:rPr>
        <w:t>а в образовательных учреждениях;</w:t>
      </w:r>
    </w:p>
    <w:p w:rsidR="004E7D79" w:rsidRDefault="004E7D79" w:rsidP="004E7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F5C3C">
        <w:rPr>
          <w:rFonts w:ascii="Times New Roman" w:hAnsi="Times New Roman" w:cs="Times New Roman"/>
          <w:sz w:val="28"/>
          <w:szCs w:val="28"/>
        </w:rPr>
        <w:t>ланирование условий и оплаты труда, движение кадрового состава;</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 адаптацию — испытательный срок, наставничество и консультирование; </w:t>
      </w:r>
    </w:p>
    <w:p w:rsidR="004E7D79"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 обучение — профессиональную подготовку и переподготовку, повышение квалификации кадрового состава, непосредственно саму методическую работу. </w:t>
      </w:r>
    </w:p>
    <w:p w:rsidR="004E7D79" w:rsidRPr="00AF5C3C" w:rsidRDefault="004E7D79" w:rsidP="004E7D79">
      <w:pPr>
        <w:spacing w:after="0" w:line="240" w:lineRule="auto"/>
        <w:ind w:firstLine="709"/>
        <w:jc w:val="both"/>
        <w:rPr>
          <w:rFonts w:ascii="Times New Roman" w:hAnsi="Times New Roman" w:cs="Times New Roman"/>
          <w:sz w:val="28"/>
          <w:szCs w:val="28"/>
        </w:rPr>
      </w:pPr>
      <w:r w:rsidRPr="00AF5C3C">
        <w:rPr>
          <w:rFonts w:ascii="Times New Roman" w:hAnsi="Times New Roman" w:cs="Times New Roman"/>
          <w:sz w:val="28"/>
          <w:szCs w:val="28"/>
        </w:rPr>
        <w:t xml:space="preserve">Кадровый компонент содержит в себе профессиональный состав управленцев образовательного учреждения. Также к кадровому компоненту относятся дополнительные требования и условия к профессиональной компетентности управленческого состава, условия повышения квалификации управленческо-административного аппарата и педагогического состав. </w:t>
      </w:r>
    </w:p>
    <w:p w:rsidR="00212ABA" w:rsidRDefault="00212ABA" w:rsidP="00212ABA">
      <w:pPr>
        <w:spacing w:after="0" w:line="240" w:lineRule="auto"/>
        <w:jc w:val="center"/>
        <w:rPr>
          <w:rFonts w:ascii="Times New Roman" w:hAnsi="Times New Roman" w:cs="Times New Roman"/>
          <w:b/>
          <w:sz w:val="28"/>
          <w:szCs w:val="28"/>
        </w:rPr>
      </w:pPr>
    </w:p>
    <w:p w:rsidR="00212ABA" w:rsidRPr="00546552" w:rsidRDefault="00212ABA" w:rsidP="00546552">
      <w:pPr>
        <w:pStyle w:val="a7"/>
        <w:numPr>
          <w:ilvl w:val="0"/>
          <w:numId w:val="44"/>
        </w:numPr>
        <w:jc w:val="center"/>
        <w:rPr>
          <w:b/>
          <w:sz w:val="28"/>
          <w:szCs w:val="28"/>
        </w:rPr>
      </w:pPr>
      <w:r w:rsidRPr="00546552">
        <w:rPr>
          <w:b/>
          <w:sz w:val="28"/>
          <w:szCs w:val="28"/>
        </w:rPr>
        <w:t>Проблемы и рекомендации по совершенствованию кадрового состава образовательного учреждения в современных условиях</w:t>
      </w:r>
      <w:r w:rsidRPr="00546552">
        <w:rPr>
          <w:b/>
          <w:sz w:val="28"/>
          <w:szCs w:val="28"/>
        </w:rPr>
        <w:br/>
      </w:r>
    </w:p>
    <w:p w:rsidR="00212ABA"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Способность образовательных учреждений соответствовать новым требованиям, эффективно выполнять поставленные перед ними образовательные и воспитательные задачи во многом определяется качественными и количественными характеристиками педагогического состава. Общепризнано, что руководство в формате кадровой политики, должно обращать повышенное внимание к нанимаемому персоналу, с точки зрения индивидуальных качеств отдельно взятых работников, уровня </w:t>
      </w:r>
      <w:r w:rsidRPr="00212ABA">
        <w:rPr>
          <w:rFonts w:ascii="Times New Roman" w:hAnsi="Times New Roman" w:cs="Times New Roman"/>
          <w:sz w:val="28"/>
          <w:szCs w:val="28"/>
        </w:rPr>
        <w:lastRenderedPageBreak/>
        <w:t xml:space="preserve">освоенных ими профессиональных компетенций, мотивационных факторов, лежащих в основе их трудовой деятельности. Но вместе с тем, </w:t>
      </w:r>
      <w:r w:rsidRPr="00212ABA">
        <w:rPr>
          <w:rFonts w:ascii="Times New Roman" w:hAnsi="Times New Roman" w:cs="Times New Roman"/>
          <w:b/>
          <w:i/>
          <w:sz w:val="28"/>
          <w:szCs w:val="28"/>
        </w:rPr>
        <w:t xml:space="preserve">управление персоналом уникально в системе деятельности каждой отдельно взятой организации. </w:t>
      </w:r>
    </w:p>
    <w:p w:rsidR="00212ABA"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Теоретическая база исследования представлена значительным количеством научных разработок, рассматривающих различные аспекты в области оценки кадрового соста</w:t>
      </w:r>
      <w:r>
        <w:rPr>
          <w:rFonts w:ascii="Times New Roman" w:hAnsi="Times New Roman" w:cs="Times New Roman"/>
          <w:sz w:val="28"/>
          <w:szCs w:val="28"/>
        </w:rPr>
        <w:t xml:space="preserve">ва образовательного учреждения. Ее </w:t>
      </w:r>
      <w:r w:rsidRPr="00212ABA">
        <w:rPr>
          <w:rFonts w:ascii="Times New Roman" w:hAnsi="Times New Roman" w:cs="Times New Roman"/>
          <w:sz w:val="28"/>
          <w:szCs w:val="28"/>
        </w:rPr>
        <w:t>составили работы по вопросам</w:t>
      </w:r>
      <w:r>
        <w:rPr>
          <w:rFonts w:ascii="Times New Roman" w:hAnsi="Times New Roman" w:cs="Times New Roman"/>
          <w:sz w:val="28"/>
          <w:szCs w:val="28"/>
        </w:rPr>
        <w:t>:</w:t>
      </w:r>
    </w:p>
    <w:p w:rsidR="00212ABA" w:rsidRDefault="00212ABA" w:rsidP="00212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12ABA">
        <w:rPr>
          <w:rFonts w:ascii="Times New Roman" w:hAnsi="Times New Roman" w:cs="Times New Roman"/>
          <w:sz w:val="28"/>
          <w:szCs w:val="28"/>
        </w:rPr>
        <w:t xml:space="preserve"> управления персоналом, кадрового менеджмента, социологии, таких авторов как Алексеева Т., Бутурлина Е., Валиева О. В., Григорьев А., </w:t>
      </w:r>
      <w:proofErr w:type="spellStart"/>
      <w:r w:rsidRPr="00212ABA">
        <w:rPr>
          <w:rFonts w:ascii="Times New Roman" w:hAnsi="Times New Roman" w:cs="Times New Roman"/>
          <w:sz w:val="28"/>
          <w:szCs w:val="28"/>
        </w:rPr>
        <w:t>Ленкевич</w:t>
      </w:r>
      <w:proofErr w:type="spellEnd"/>
      <w:r w:rsidRPr="00212ABA">
        <w:rPr>
          <w:rFonts w:ascii="Times New Roman" w:hAnsi="Times New Roman" w:cs="Times New Roman"/>
          <w:sz w:val="28"/>
          <w:szCs w:val="28"/>
        </w:rPr>
        <w:t xml:space="preserve"> М., Митрофанова Е. А. и др.</w:t>
      </w:r>
      <w:r>
        <w:rPr>
          <w:rFonts w:ascii="Times New Roman" w:hAnsi="Times New Roman" w:cs="Times New Roman"/>
          <w:sz w:val="28"/>
          <w:szCs w:val="28"/>
        </w:rPr>
        <w:t>;</w:t>
      </w:r>
      <w:r w:rsidRPr="00212ABA">
        <w:rPr>
          <w:rFonts w:ascii="Times New Roman" w:hAnsi="Times New Roman" w:cs="Times New Roman"/>
          <w:sz w:val="28"/>
          <w:szCs w:val="28"/>
        </w:rPr>
        <w:t xml:space="preserve"> </w:t>
      </w:r>
    </w:p>
    <w:p w:rsidR="00212ABA" w:rsidRDefault="00212ABA" w:rsidP="00212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12ABA">
        <w:rPr>
          <w:rFonts w:ascii="Times New Roman" w:hAnsi="Times New Roman" w:cs="Times New Roman"/>
          <w:sz w:val="28"/>
          <w:szCs w:val="28"/>
        </w:rPr>
        <w:t xml:space="preserve">кадровой политики учебных учреждений, ее формирования и практической реализации нашли отражение в работах </w:t>
      </w:r>
      <w:proofErr w:type="spellStart"/>
      <w:r w:rsidRPr="00212ABA">
        <w:rPr>
          <w:rFonts w:ascii="Times New Roman" w:hAnsi="Times New Roman" w:cs="Times New Roman"/>
          <w:sz w:val="28"/>
          <w:szCs w:val="28"/>
        </w:rPr>
        <w:t>Базаров</w:t>
      </w:r>
      <w:proofErr w:type="gramStart"/>
      <w:r w:rsidRPr="00212ABA">
        <w:rPr>
          <w:rFonts w:ascii="Times New Roman" w:hAnsi="Times New Roman" w:cs="Times New Roman"/>
          <w:sz w:val="28"/>
          <w:szCs w:val="28"/>
        </w:rPr>
        <w:t>a</w:t>
      </w:r>
      <w:proofErr w:type="spellEnd"/>
      <w:proofErr w:type="gramEnd"/>
      <w:r w:rsidRPr="00212ABA">
        <w:rPr>
          <w:rFonts w:ascii="Times New Roman" w:hAnsi="Times New Roman" w:cs="Times New Roman"/>
          <w:sz w:val="28"/>
          <w:szCs w:val="28"/>
        </w:rPr>
        <w:t xml:space="preserve"> Т. Ю., </w:t>
      </w:r>
      <w:proofErr w:type="spellStart"/>
      <w:r w:rsidRPr="00212ABA">
        <w:rPr>
          <w:rFonts w:ascii="Times New Roman" w:hAnsi="Times New Roman" w:cs="Times New Roman"/>
          <w:sz w:val="28"/>
          <w:szCs w:val="28"/>
        </w:rPr>
        <w:t>Дмитриевa</w:t>
      </w:r>
      <w:proofErr w:type="spellEnd"/>
      <w:r w:rsidRPr="00212ABA">
        <w:rPr>
          <w:rFonts w:ascii="Times New Roman" w:hAnsi="Times New Roman" w:cs="Times New Roman"/>
          <w:sz w:val="28"/>
          <w:szCs w:val="28"/>
        </w:rPr>
        <w:t xml:space="preserve"> О. В., Мельник М. В., Фалько С. Г. и др</w:t>
      </w:r>
      <w:r>
        <w:rPr>
          <w:rFonts w:ascii="Times New Roman" w:hAnsi="Times New Roman" w:cs="Times New Roman"/>
          <w:sz w:val="28"/>
          <w:szCs w:val="28"/>
        </w:rPr>
        <w:t>.;</w:t>
      </w:r>
    </w:p>
    <w:p w:rsidR="00212ABA" w:rsidRDefault="00212ABA" w:rsidP="00212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212ABA">
        <w:rPr>
          <w:rFonts w:ascii="Times New Roman" w:hAnsi="Times New Roman" w:cs="Times New Roman"/>
          <w:sz w:val="28"/>
          <w:szCs w:val="28"/>
        </w:rPr>
        <w:t xml:space="preserve">азвитие кадрового потенциала образовательных учреждений, </w:t>
      </w:r>
      <w:proofErr w:type="gramStart"/>
      <w:r w:rsidRPr="00212ABA">
        <w:rPr>
          <w:rFonts w:ascii="Times New Roman" w:hAnsi="Times New Roman" w:cs="Times New Roman"/>
          <w:sz w:val="28"/>
          <w:szCs w:val="28"/>
        </w:rPr>
        <w:t>факторов, определяющих его формирование посвящены</w:t>
      </w:r>
      <w:proofErr w:type="gramEnd"/>
      <w:r w:rsidRPr="00212ABA">
        <w:rPr>
          <w:rFonts w:ascii="Times New Roman" w:hAnsi="Times New Roman" w:cs="Times New Roman"/>
          <w:sz w:val="28"/>
          <w:szCs w:val="28"/>
        </w:rPr>
        <w:t xml:space="preserve"> труды Масловой И. В., Грузных С. Н., </w:t>
      </w:r>
      <w:proofErr w:type="spellStart"/>
      <w:r w:rsidRPr="00212ABA">
        <w:rPr>
          <w:rFonts w:ascii="Times New Roman" w:hAnsi="Times New Roman" w:cs="Times New Roman"/>
          <w:sz w:val="28"/>
          <w:szCs w:val="28"/>
        </w:rPr>
        <w:t>Абадиева</w:t>
      </w:r>
      <w:proofErr w:type="spellEnd"/>
      <w:r w:rsidRPr="00212ABA">
        <w:rPr>
          <w:rFonts w:ascii="Times New Roman" w:hAnsi="Times New Roman" w:cs="Times New Roman"/>
          <w:sz w:val="28"/>
          <w:szCs w:val="28"/>
        </w:rPr>
        <w:t xml:space="preserve"> М. Б., Коханова Е. Ф., Старых Н. П. и др.</w:t>
      </w:r>
    </w:p>
    <w:p w:rsidR="00212ABA"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Развитие системы образования в современных условиях происходит на фоне глобальных социально-экономических изменений, что предъявляет специфические и достаточно жесткие требования к реформированию самой системы образования. </w:t>
      </w:r>
      <w:r w:rsidRPr="00212ABA">
        <w:rPr>
          <w:rFonts w:ascii="Times New Roman" w:hAnsi="Times New Roman" w:cs="Times New Roman"/>
          <w:b/>
          <w:i/>
          <w:sz w:val="28"/>
          <w:szCs w:val="28"/>
        </w:rPr>
        <w:t>Неоднородность образовательных учреждений, ограниченность финансовых и трудовых ресурсов</w:t>
      </w:r>
      <w:r w:rsidRPr="00212ABA">
        <w:rPr>
          <w:rFonts w:ascii="Times New Roman" w:hAnsi="Times New Roman" w:cs="Times New Roman"/>
          <w:sz w:val="28"/>
          <w:szCs w:val="28"/>
        </w:rPr>
        <w:t xml:space="preserve"> во многом являются сдерживающими факторами, которые приводят к росту числа проблем, появлению новых задач в сфере образования. Не всегда опыт, применяемый раньше, может быть применим для решения современных проблем. </w:t>
      </w:r>
    </w:p>
    <w:p w:rsidR="00212ABA"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В исследованиях отечественных и зарубежных специалистов все большее внимание акцентируется на значимости человеческих ресурсов, как условия успешного функционирования организации в рыночном пространстве. Данный подход применим и к деятельности образовательных учреждений. Наличие компетентных, творческих, профессионально квалифицированных кадров, которые целенаправленно реализуют свой потенциал в образовательной деятельности, является приоритетным условием как для школ и техникумов, так и для учреждений высшего образования. </w:t>
      </w:r>
    </w:p>
    <w:p w:rsidR="00212ABA"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Кадровой структуре образовательного учреждения присущи различные характеристики. Основные — это то, что организации в сфере образования могут решать задачи, которые связаны с инновационным развитием на основе современного интеллекта, качества деятельности, деловой активности, мобильности в области профессии, высокой нравственности, компетентности, профессионализма. </w:t>
      </w:r>
    </w:p>
    <w:p w:rsidR="00212ABA"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К слабым сторонам кадрового состава школ можно отнести</w:t>
      </w:r>
      <w:r>
        <w:rPr>
          <w:rFonts w:ascii="Times New Roman" w:hAnsi="Times New Roman" w:cs="Times New Roman"/>
          <w:sz w:val="28"/>
          <w:szCs w:val="28"/>
        </w:rPr>
        <w:t>:</w:t>
      </w:r>
    </w:p>
    <w:p w:rsidR="00212ABA" w:rsidRDefault="00212ABA" w:rsidP="00212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12ABA">
        <w:rPr>
          <w:rFonts w:ascii="Times New Roman" w:hAnsi="Times New Roman" w:cs="Times New Roman"/>
          <w:sz w:val="28"/>
          <w:szCs w:val="28"/>
        </w:rPr>
        <w:t xml:space="preserve"> высок</w:t>
      </w:r>
      <w:r>
        <w:rPr>
          <w:rFonts w:ascii="Times New Roman" w:hAnsi="Times New Roman" w:cs="Times New Roman"/>
          <w:sz w:val="28"/>
          <w:szCs w:val="28"/>
        </w:rPr>
        <w:t>ую</w:t>
      </w:r>
      <w:r w:rsidRPr="00212ABA">
        <w:rPr>
          <w:rFonts w:ascii="Times New Roman" w:hAnsi="Times New Roman" w:cs="Times New Roman"/>
          <w:sz w:val="28"/>
          <w:szCs w:val="28"/>
        </w:rPr>
        <w:t xml:space="preserve"> дол</w:t>
      </w:r>
      <w:r>
        <w:rPr>
          <w:rFonts w:ascii="Times New Roman" w:hAnsi="Times New Roman" w:cs="Times New Roman"/>
          <w:sz w:val="28"/>
          <w:szCs w:val="28"/>
        </w:rPr>
        <w:t>ю</w:t>
      </w:r>
      <w:r w:rsidRPr="00212ABA">
        <w:rPr>
          <w:rFonts w:ascii="Times New Roman" w:hAnsi="Times New Roman" w:cs="Times New Roman"/>
          <w:sz w:val="28"/>
          <w:szCs w:val="28"/>
        </w:rPr>
        <w:t xml:space="preserve"> персонала в возрасте старше 45 лет на фоне незначительной доли молодых специалистов в организации</w:t>
      </w:r>
      <w:r>
        <w:rPr>
          <w:rFonts w:ascii="Times New Roman" w:hAnsi="Times New Roman" w:cs="Times New Roman"/>
          <w:sz w:val="28"/>
          <w:szCs w:val="28"/>
        </w:rPr>
        <w:t>, ф</w:t>
      </w:r>
      <w:r w:rsidRPr="00212ABA">
        <w:rPr>
          <w:rFonts w:ascii="Times New Roman" w:hAnsi="Times New Roman" w:cs="Times New Roman"/>
          <w:sz w:val="28"/>
          <w:szCs w:val="28"/>
        </w:rPr>
        <w:t xml:space="preserve">актически </w:t>
      </w:r>
      <w:r w:rsidRPr="00212ABA">
        <w:rPr>
          <w:rFonts w:ascii="Times New Roman" w:hAnsi="Times New Roman" w:cs="Times New Roman"/>
          <w:sz w:val="28"/>
          <w:szCs w:val="28"/>
        </w:rPr>
        <w:lastRenderedPageBreak/>
        <w:t xml:space="preserve">можно говорить о такой </w:t>
      </w:r>
      <w:r w:rsidRPr="00212ABA">
        <w:rPr>
          <w:rFonts w:ascii="Times New Roman" w:hAnsi="Times New Roman" w:cs="Times New Roman"/>
          <w:b/>
          <w:i/>
          <w:sz w:val="28"/>
          <w:szCs w:val="28"/>
        </w:rPr>
        <w:t>проблеме как «старение» кадров</w:t>
      </w:r>
      <w:r w:rsidRPr="00212ABA">
        <w:rPr>
          <w:rFonts w:ascii="Times New Roman" w:hAnsi="Times New Roman" w:cs="Times New Roman"/>
          <w:sz w:val="28"/>
          <w:szCs w:val="28"/>
        </w:rPr>
        <w:t xml:space="preserve"> применительно к деятельности образовательного учреждения;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формир</w:t>
      </w:r>
      <w:r>
        <w:rPr>
          <w:rFonts w:ascii="Times New Roman" w:hAnsi="Times New Roman" w:cs="Times New Roman"/>
          <w:sz w:val="28"/>
          <w:szCs w:val="28"/>
        </w:rPr>
        <w:t>ование предпосылок</w:t>
      </w:r>
      <w:r w:rsidRPr="00212ABA">
        <w:rPr>
          <w:rFonts w:ascii="Times New Roman" w:hAnsi="Times New Roman" w:cs="Times New Roman"/>
          <w:sz w:val="28"/>
          <w:szCs w:val="28"/>
        </w:rPr>
        <w:t xml:space="preserve"> для развития </w:t>
      </w:r>
      <w:r w:rsidRPr="00F0771F">
        <w:rPr>
          <w:rFonts w:ascii="Times New Roman" w:hAnsi="Times New Roman" w:cs="Times New Roman"/>
          <w:b/>
          <w:i/>
          <w:sz w:val="28"/>
          <w:szCs w:val="28"/>
        </w:rPr>
        <w:t xml:space="preserve">проблемы отсутствия преемственности поколений </w:t>
      </w:r>
      <w:r w:rsidRPr="00212ABA">
        <w:rPr>
          <w:rFonts w:ascii="Times New Roman" w:hAnsi="Times New Roman" w:cs="Times New Roman"/>
          <w:sz w:val="28"/>
          <w:szCs w:val="28"/>
        </w:rPr>
        <w:t xml:space="preserve">в среде педагогических работников. Преобладание учителей со стажем работы более 20 лет (каждый второй работник относится к этой группе) в условиях ограниченности числа молодых специалистов остро ставит вопрос о невозможности передачи накопленного опыта педагогической работы от старшего поколения </w:t>
      </w:r>
      <w:r w:rsidR="00F0771F">
        <w:rPr>
          <w:rFonts w:ascii="Times New Roman" w:hAnsi="Times New Roman" w:cs="Times New Roman"/>
          <w:sz w:val="28"/>
          <w:szCs w:val="28"/>
        </w:rPr>
        <w:t xml:space="preserve">- </w:t>
      </w:r>
      <w:r w:rsidRPr="00212ABA">
        <w:rPr>
          <w:rFonts w:ascii="Times New Roman" w:hAnsi="Times New Roman" w:cs="Times New Roman"/>
          <w:sz w:val="28"/>
          <w:szCs w:val="28"/>
        </w:rPr>
        <w:t xml:space="preserve">к </w:t>
      </w:r>
      <w:proofErr w:type="gramStart"/>
      <w:r w:rsidRPr="00212ABA">
        <w:rPr>
          <w:rFonts w:ascii="Times New Roman" w:hAnsi="Times New Roman" w:cs="Times New Roman"/>
          <w:sz w:val="28"/>
          <w:szCs w:val="28"/>
        </w:rPr>
        <w:t>молодому</w:t>
      </w:r>
      <w:proofErr w:type="gramEnd"/>
      <w:r w:rsidRPr="00212ABA">
        <w:rPr>
          <w:rFonts w:ascii="Times New Roman" w:hAnsi="Times New Roman" w:cs="Times New Roman"/>
          <w:sz w:val="28"/>
          <w:szCs w:val="28"/>
        </w:rPr>
        <w:t xml:space="preserve">;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w:t>
      </w:r>
      <w:r w:rsidRPr="00F0771F">
        <w:rPr>
          <w:rFonts w:ascii="Times New Roman" w:hAnsi="Times New Roman" w:cs="Times New Roman"/>
          <w:b/>
          <w:i/>
          <w:sz w:val="28"/>
          <w:szCs w:val="28"/>
        </w:rPr>
        <w:t>сохранение гендерных диспропорций</w:t>
      </w:r>
      <w:r w:rsidRPr="00212ABA">
        <w:rPr>
          <w:rFonts w:ascii="Times New Roman" w:hAnsi="Times New Roman" w:cs="Times New Roman"/>
          <w:sz w:val="28"/>
          <w:szCs w:val="28"/>
        </w:rPr>
        <w:t xml:space="preserve">, </w:t>
      </w:r>
      <w:proofErr w:type="gramStart"/>
      <w:r w:rsidRPr="00212ABA">
        <w:rPr>
          <w:rFonts w:ascii="Times New Roman" w:hAnsi="Times New Roman" w:cs="Times New Roman"/>
          <w:sz w:val="28"/>
          <w:szCs w:val="28"/>
        </w:rPr>
        <w:t>проявляющиеся</w:t>
      </w:r>
      <w:proofErr w:type="gramEnd"/>
      <w:r w:rsidRPr="00212ABA">
        <w:rPr>
          <w:rFonts w:ascii="Times New Roman" w:hAnsi="Times New Roman" w:cs="Times New Roman"/>
          <w:sz w:val="28"/>
          <w:szCs w:val="28"/>
        </w:rPr>
        <w:t xml:space="preserve"> в безусловном доминировании учителей — женщин над учителями — мужчинами;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w:t>
      </w:r>
      <w:r w:rsidRPr="00F0771F">
        <w:rPr>
          <w:rFonts w:ascii="Times New Roman" w:hAnsi="Times New Roman" w:cs="Times New Roman"/>
          <w:b/>
          <w:i/>
          <w:sz w:val="28"/>
          <w:szCs w:val="28"/>
        </w:rPr>
        <w:t>узкая специализация педагогических кадров</w:t>
      </w:r>
      <w:r w:rsidRPr="00212ABA">
        <w:rPr>
          <w:rFonts w:ascii="Times New Roman" w:hAnsi="Times New Roman" w:cs="Times New Roman"/>
          <w:sz w:val="28"/>
          <w:szCs w:val="28"/>
        </w:rPr>
        <w:t xml:space="preserve">, в силу чего сокращаются возможности для взаимозаменяемости. Как результат это приводит к значительным перегрузкам учителей предметников, в том числе учителей математики и информатики, русского языка и литературы, биологии и химии. Многие учителя в школах имеют учебную нагрузку более 30 часов в неделю, то есть 6 и более уроков в день. Следствием этого является психологическое выгорание педагогов и снижает качество образования в школах.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В качественном решении возникающих проблем заинтересованы все участники образовательного процесса. С одной стороны это и администрация школы, с другой стороны — это и учителя, и родители. Даже косвенные участники, к числу которых можно отнести потенциальных работодателей, учебные заведения среднего профессионального, высшего образования, органы государственной и муниципальной власти заинтересованы в разрешении возникающих кадровых диспропорций. Пожалуй, самой острой проблемой остается </w:t>
      </w:r>
      <w:r w:rsidRPr="00F0771F">
        <w:rPr>
          <w:rFonts w:ascii="Times New Roman" w:hAnsi="Times New Roman" w:cs="Times New Roman"/>
          <w:b/>
          <w:i/>
          <w:sz w:val="28"/>
          <w:szCs w:val="28"/>
        </w:rPr>
        <w:t>проблема старения кадров в школе, недостаточный приток молодых специалистов</w:t>
      </w:r>
      <w:r w:rsidRPr="00212ABA">
        <w:rPr>
          <w:rFonts w:ascii="Times New Roman" w:hAnsi="Times New Roman" w:cs="Times New Roman"/>
          <w:sz w:val="28"/>
          <w:szCs w:val="28"/>
        </w:rPr>
        <w:t xml:space="preserve">. Это обусловлено действием нескольких факторов: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низкий уровень пенсионных выплат учителям, что заставляет людей старше пенсионного возраста продолжать свою трудовую деятельность в школах;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низкий престиж труда школьного учителя в обществе, и как результат нежелание молодежи начинать свою профессиональную деятельность в образовательном учреждении;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ограниченные возможности для карьерного роста;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низкий уровень оплаты труда педагога в образовательных организациях (школах).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Признание государственными и муниципальными органами </w:t>
      </w:r>
      <w:proofErr w:type="gramStart"/>
      <w:r w:rsidRPr="00212ABA">
        <w:rPr>
          <w:rFonts w:ascii="Times New Roman" w:hAnsi="Times New Roman" w:cs="Times New Roman"/>
          <w:sz w:val="28"/>
          <w:szCs w:val="28"/>
        </w:rPr>
        <w:t>власти необходимости решения проблемы старения кадров</w:t>
      </w:r>
      <w:proofErr w:type="gramEnd"/>
      <w:r w:rsidRPr="00212ABA">
        <w:rPr>
          <w:rFonts w:ascii="Times New Roman" w:hAnsi="Times New Roman" w:cs="Times New Roman"/>
          <w:sz w:val="28"/>
          <w:szCs w:val="28"/>
        </w:rPr>
        <w:t xml:space="preserve"> в системе образования, поставило вопрос о создании условий и стимулирующих факторов, которые привлекли бы молодых специалистов в школу. </w:t>
      </w:r>
      <w:r w:rsidR="00F0771F">
        <w:rPr>
          <w:rFonts w:ascii="Times New Roman" w:hAnsi="Times New Roman" w:cs="Times New Roman"/>
          <w:sz w:val="28"/>
          <w:szCs w:val="28"/>
        </w:rPr>
        <w:t>О</w:t>
      </w:r>
      <w:r w:rsidRPr="00212ABA">
        <w:rPr>
          <w:rFonts w:ascii="Times New Roman" w:hAnsi="Times New Roman" w:cs="Times New Roman"/>
          <w:sz w:val="28"/>
          <w:szCs w:val="28"/>
        </w:rPr>
        <w:t xml:space="preserve">дним из способов стимулирования интереса к работе в школьных учреждениях со стороны молодых специалистов является финансовое обеспечение деятельности </w:t>
      </w:r>
      <w:r w:rsidRPr="00212ABA">
        <w:rPr>
          <w:rFonts w:ascii="Times New Roman" w:hAnsi="Times New Roman" w:cs="Times New Roman"/>
          <w:sz w:val="28"/>
          <w:szCs w:val="28"/>
        </w:rPr>
        <w:lastRenderedPageBreak/>
        <w:t xml:space="preserve">системы образования, доведение заработной платы педагогических работников системы образования до целевых показателей в соответствии с Указами Президента РФ. </w:t>
      </w:r>
    </w:p>
    <w:p w:rsidR="00F0771F" w:rsidRDefault="00F0771F" w:rsidP="00212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12ABA" w:rsidRPr="00212ABA">
        <w:rPr>
          <w:rFonts w:ascii="Times New Roman" w:hAnsi="Times New Roman" w:cs="Times New Roman"/>
          <w:sz w:val="28"/>
          <w:szCs w:val="28"/>
        </w:rPr>
        <w:t xml:space="preserve">азрела необходимость разработки комплексной программы, направленной на создание условий для развития кадрового потенциала системы образования (применительно к школам). </w:t>
      </w:r>
    </w:p>
    <w:p w:rsidR="00F0771F" w:rsidRDefault="00212ABA" w:rsidP="00212ABA">
      <w:pPr>
        <w:spacing w:after="0" w:line="240" w:lineRule="auto"/>
        <w:ind w:firstLine="709"/>
        <w:jc w:val="both"/>
        <w:rPr>
          <w:rFonts w:ascii="Times New Roman" w:hAnsi="Times New Roman" w:cs="Times New Roman"/>
          <w:sz w:val="28"/>
          <w:szCs w:val="28"/>
        </w:rPr>
      </w:pPr>
      <w:r w:rsidRPr="00F0771F">
        <w:rPr>
          <w:rFonts w:ascii="Times New Roman" w:hAnsi="Times New Roman" w:cs="Times New Roman"/>
          <w:b/>
          <w:i/>
          <w:sz w:val="28"/>
          <w:szCs w:val="28"/>
        </w:rPr>
        <w:t>Основными задачами</w:t>
      </w:r>
      <w:r w:rsidRPr="00212ABA">
        <w:rPr>
          <w:rFonts w:ascii="Times New Roman" w:hAnsi="Times New Roman" w:cs="Times New Roman"/>
          <w:sz w:val="28"/>
          <w:szCs w:val="28"/>
        </w:rPr>
        <w:t xml:space="preserve"> данного проекта должны стать: </w:t>
      </w:r>
    </w:p>
    <w:p w:rsidR="00F0771F" w:rsidRPr="00F0771F" w:rsidRDefault="00212ABA" w:rsidP="00F0771F">
      <w:pPr>
        <w:pStyle w:val="a7"/>
        <w:numPr>
          <w:ilvl w:val="0"/>
          <w:numId w:val="40"/>
        </w:numPr>
        <w:ind w:left="0" w:firstLine="680"/>
        <w:rPr>
          <w:sz w:val="28"/>
          <w:szCs w:val="28"/>
        </w:rPr>
      </w:pPr>
      <w:r w:rsidRPr="00F0771F">
        <w:rPr>
          <w:sz w:val="28"/>
          <w:szCs w:val="28"/>
        </w:rPr>
        <w:t xml:space="preserve">Привлечение и закрепление молодых специалистов. </w:t>
      </w:r>
    </w:p>
    <w:p w:rsidR="00F0771F" w:rsidRPr="00F0771F" w:rsidRDefault="00212ABA" w:rsidP="00F0771F">
      <w:pPr>
        <w:pStyle w:val="a7"/>
        <w:numPr>
          <w:ilvl w:val="0"/>
          <w:numId w:val="40"/>
        </w:numPr>
        <w:ind w:left="0" w:firstLine="680"/>
        <w:rPr>
          <w:sz w:val="28"/>
          <w:szCs w:val="28"/>
        </w:rPr>
      </w:pPr>
      <w:r w:rsidRPr="00F0771F">
        <w:rPr>
          <w:sz w:val="28"/>
          <w:szCs w:val="28"/>
        </w:rPr>
        <w:t xml:space="preserve">Организация непрерывного профессионального развития молодых педагогов. </w:t>
      </w:r>
    </w:p>
    <w:p w:rsidR="00F0771F" w:rsidRPr="00F0771F" w:rsidRDefault="00212ABA" w:rsidP="00F0771F">
      <w:pPr>
        <w:pStyle w:val="a7"/>
        <w:numPr>
          <w:ilvl w:val="0"/>
          <w:numId w:val="40"/>
        </w:numPr>
        <w:ind w:left="0" w:firstLine="680"/>
        <w:rPr>
          <w:sz w:val="28"/>
          <w:szCs w:val="28"/>
        </w:rPr>
      </w:pPr>
      <w:r w:rsidRPr="00F0771F">
        <w:rPr>
          <w:sz w:val="28"/>
          <w:szCs w:val="28"/>
        </w:rPr>
        <w:t xml:space="preserve">Совершенствование системы наставничества. </w:t>
      </w:r>
    </w:p>
    <w:p w:rsidR="00F0771F" w:rsidRPr="00F0771F" w:rsidRDefault="00212ABA" w:rsidP="00F0771F">
      <w:pPr>
        <w:pStyle w:val="a7"/>
        <w:numPr>
          <w:ilvl w:val="0"/>
          <w:numId w:val="40"/>
        </w:numPr>
        <w:ind w:left="0" w:firstLine="680"/>
        <w:rPr>
          <w:sz w:val="28"/>
          <w:szCs w:val="28"/>
        </w:rPr>
      </w:pPr>
      <w:r w:rsidRPr="00F0771F">
        <w:rPr>
          <w:sz w:val="28"/>
          <w:szCs w:val="28"/>
        </w:rPr>
        <w:t xml:space="preserve">Осуществление и расширение мер социальной поддержки для молодых специалистов. </w:t>
      </w:r>
    </w:p>
    <w:p w:rsidR="00F0771F" w:rsidRPr="00F0771F" w:rsidRDefault="00212ABA" w:rsidP="00F0771F">
      <w:pPr>
        <w:pStyle w:val="a7"/>
        <w:numPr>
          <w:ilvl w:val="0"/>
          <w:numId w:val="40"/>
        </w:numPr>
        <w:ind w:left="0" w:firstLine="680"/>
        <w:rPr>
          <w:sz w:val="28"/>
          <w:szCs w:val="28"/>
        </w:rPr>
      </w:pPr>
      <w:r w:rsidRPr="00F0771F">
        <w:rPr>
          <w:sz w:val="28"/>
          <w:szCs w:val="28"/>
        </w:rPr>
        <w:t xml:space="preserve">Повышение престижа педагогической профессии. </w:t>
      </w:r>
    </w:p>
    <w:p w:rsidR="00F0771F" w:rsidRPr="00F0771F" w:rsidRDefault="00212ABA" w:rsidP="00F0771F">
      <w:pPr>
        <w:pStyle w:val="a7"/>
        <w:numPr>
          <w:ilvl w:val="0"/>
          <w:numId w:val="40"/>
        </w:numPr>
        <w:ind w:left="0" w:firstLine="680"/>
        <w:rPr>
          <w:sz w:val="28"/>
          <w:szCs w:val="28"/>
        </w:rPr>
      </w:pPr>
      <w:r w:rsidRPr="00F0771F">
        <w:rPr>
          <w:sz w:val="28"/>
          <w:szCs w:val="28"/>
        </w:rPr>
        <w:t xml:space="preserve">Участниками программы должны стать: педагогические работники, молодые специалисты, обучающиеся старших классов. </w:t>
      </w:r>
    </w:p>
    <w:p w:rsidR="00F0771F" w:rsidRPr="00F0771F" w:rsidRDefault="00212ABA" w:rsidP="00F0771F">
      <w:pPr>
        <w:pStyle w:val="a7"/>
        <w:numPr>
          <w:ilvl w:val="0"/>
          <w:numId w:val="40"/>
        </w:numPr>
        <w:ind w:left="0" w:firstLine="680"/>
        <w:rPr>
          <w:sz w:val="28"/>
          <w:szCs w:val="28"/>
        </w:rPr>
      </w:pPr>
      <w:r w:rsidRPr="00F0771F">
        <w:rPr>
          <w:sz w:val="28"/>
          <w:szCs w:val="28"/>
        </w:rPr>
        <w:t xml:space="preserve">Основными рекомендациями, направленными на совершенствование кадрового состава, должны стать: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проведение конкурсов профессионального мастерства, проектов;</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 развитие предметных ассоциаций, педагогических профессиональных сообществ;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организация работы, например, муниципальной (региональной) проектной лаборатории молодых педагогов;</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 участие педагогов в проекте «Школа наставников (для каждого субъекте РФ);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проведение конкурса социально-педагогических проектов молодых педагогов;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w:t>
      </w:r>
      <w:proofErr w:type="spellStart"/>
      <w:r w:rsidRPr="00212ABA">
        <w:rPr>
          <w:rFonts w:ascii="Times New Roman" w:hAnsi="Times New Roman" w:cs="Times New Roman"/>
          <w:sz w:val="28"/>
          <w:szCs w:val="28"/>
        </w:rPr>
        <w:t>профориентационная</w:t>
      </w:r>
      <w:proofErr w:type="spellEnd"/>
      <w:r w:rsidRPr="00212ABA">
        <w:rPr>
          <w:rFonts w:ascii="Times New Roman" w:hAnsi="Times New Roman" w:cs="Times New Roman"/>
          <w:sz w:val="28"/>
          <w:szCs w:val="28"/>
        </w:rPr>
        <w:t xml:space="preserve"> работа с </w:t>
      </w:r>
      <w:proofErr w:type="gramStart"/>
      <w:r w:rsidRPr="00212ABA">
        <w:rPr>
          <w:rFonts w:ascii="Times New Roman" w:hAnsi="Times New Roman" w:cs="Times New Roman"/>
          <w:sz w:val="28"/>
          <w:szCs w:val="28"/>
        </w:rPr>
        <w:t>обучающимися</w:t>
      </w:r>
      <w:proofErr w:type="gramEnd"/>
      <w:r w:rsidRPr="00212ABA">
        <w:rPr>
          <w:rFonts w:ascii="Times New Roman" w:hAnsi="Times New Roman" w:cs="Times New Roman"/>
          <w:sz w:val="28"/>
          <w:szCs w:val="28"/>
        </w:rPr>
        <w:t xml:space="preserve"> общеобразовательных организаций, ориентированными на обучение по педагогической профессии;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организация целевого обучения в учреждениях высшего образования; </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консультирование родителей по профессиональному самоопределению школьников, проведение общешкольных родительских собраний «Учитель — профессия будущего»;</w:t>
      </w:r>
    </w:p>
    <w:p w:rsidR="00F0771F" w:rsidRDefault="00212ABA" w:rsidP="00212ABA">
      <w:pPr>
        <w:spacing w:after="0" w:line="240" w:lineRule="auto"/>
        <w:ind w:firstLine="709"/>
        <w:jc w:val="both"/>
        <w:rPr>
          <w:rFonts w:ascii="Times New Roman" w:hAnsi="Times New Roman" w:cs="Times New Roman"/>
          <w:sz w:val="28"/>
          <w:szCs w:val="28"/>
        </w:rPr>
      </w:pPr>
      <w:r w:rsidRPr="00212ABA">
        <w:rPr>
          <w:rFonts w:ascii="Times New Roman" w:hAnsi="Times New Roman" w:cs="Times New Roman"/>
          <w:sz w:val="28"/>
          <w:szCs w:val="28"/>
        </w:rPr>
        <w:t xml:space="preserve"> – встречи с выпускниками вузов по педагогическим направлениям, организованные Министерством образования и науки. </w:t>
      </w:r>
    </w:p>
    <w:p w:rsidR="00212ABA" w:rsidRDefault="00F0771F" w:rsidP="00212ABA">
      <w:pPr>
        <w:spacing w:after="0" w:line="240" w:lineRule="auto"/>
        <w:ind w:firstLine="709"/>
        <w:jc w:val="both"/>
        <w:rPr>
          <w:rFonts w:ascii="Times New Roman" w:hAnsi="Times New Roman" w:cs="Times New Roman"/>
          <w:sz w:val="28"/>
          <w:szCs w:val="28"/>
        </w:rPr>
      </w:pPr>
      <w:r w:rsidRPr="00F0771F">
        <w:rPr>
          <w:rFonts w:ascii="Times New Roman" w:hAnsi="Times New Roman" w:cs="Times New Roman"/>
          <w:b/>
          <w:i/>
          <w:sz w:val="28"/>
          <w:szCs w:val="28"/>
        </w:rPr>
        <w:t>П</w:t>
      </w:r>
      <w:r w:rsidR="00212ABA" w:rsidRPr="00F0771F">
        <w:rPr>
          <w:rFonts w:ascii="Times New Roman" w:hAnsi="Times New Roman" w:cs="Times New Roman"/>
          <w:b/>
          <w:i/>
          <w:sz w:val="28"/>
          <w:szCs w:val="28"/>
        </w:rPr>
        <w:t>редполагаемые эффекты от вводимых мероприятий</w:t>
      </w:r>
      <w:r w:rsidR="00212ABA" w:rsidRPr="00212ABA">
        <w:rPr>
          <w:rFonts w:ascii="Times New Roman" w:hAnsi="Times New Roman" w:cs="Times New Roman"/>
          <w:sz w:val="28"/>
          <w:szCs w:val="28"/>
        </w:rPr>
        <w:t xml:space="preserve">: – увеличение количества молодых специалистов, трудоустроенных в образовательные организации (школы); – повышение уровня профессиональной компетентности молодых педагогов, стремления к профессиональному росту и самообразованию; – повышение престижа педагогической профессии. Таким образом, данные рекомендации позволит обеспечить рост уровня профессиональной компетентности педагогов, преодолеть кадровые диспропорции, что будет способствовать эффективной реализации национального проекта «Образование». </w:t>
      </w:r>
    </w:p>
    <w:p w:rsidR="00845706" w:rsidRPr="00546552" w:rsidRDefault="00845706" w:rsidP="00546552">
      <w:pPr>
        <w:pStyle w:val="a7"/>
        <w:numPr>
          <w:ilvl w:val="0"/>
          <w:numId w:val="44"/>
        </w:numPr>
        <w:rPr>
          <w:b/>
          <w:sz w:val="28"/>
          <w:szCs w:val="28"/>
        </w:rPr>
      </w:pPr>
      <w:bookmarkStart w:id="0" w:name="_GoBack"/>
      <w:bookmarkEnd w:id="0"/>
      <w:r w:rsidRPr="00546552">
        <w:rPr>
          <w:b/>
          <w:sz w:val="28"/>
          <w:szCs w:val="28"/>
        </w:rPr>
        <w:lastRenderedPageBreak/>
        <w:t>Роль подбора и отбора кадров в системе управления персоналом современной образовательной организации</w:t>
      </w:r>
    </w:p>
    <w:p w:rsid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Вопросы подбора и отбора кадров в организации являются актуальными в современной науке управления персоналом, так как именно кадровый потенциал является основой эффективной работы и развития учреждения.</w:t>
      </w:r>
      <w:r>
        <w:rPr>
          <w:rFonts w:ascii="Times New Roman" w:hAnsi="Times New Roman" w:cs="Times New Roman"/>
          <w:sz w:val="28"/>
          <w:szCs w:val="28"/>
        </w:rPr>
        <w:t xml:space="preserve"> </w:t>
      </w:r>
      <w:r w:rsidRPr="00845706">
        <w:rPr>
          <w:rFonts w:ascii="Times New Roman" w:hAnsi="Times New Roman" w:cs="Times New Roman"/>
          <w:sz w:val="28"/>
          <w:szCs w:val="28"/>
        </w:rPr>
        <w:t>В практике работы современных образовательных учреждений потенциал современных инновационных методов и приемов подбора и отбора кадров используются в недостаточной мере</w:t>
      </w:r>
      <w:r>
        <w:rPr>
          <w:rFonts w:ascii="Times New Roman" w:hAnsi="Times New Roman" w:cs="Times New Roman"/>
          <w:sz w:val="28"/>
          <w:szCs w:val="28"/>
        </w:rPr>
        <w:t>, что</w:t>
      </w:r>
      <w:r w:rsidRPr="00845706">
        <w:rPr>
          <w:rFonts w:ascii="Times New Roman" w:hAnsi="Times New Roman" w:cs="Times New Roman"/>
          <w:sz w:val="28"/>
          <w:szCs w:val="28"/>
        </w:rPr>
        <w:t xml:space="preserve"> приводит к проблемам в кадровой политике организации, текучести кадров и к снижению общего качества работы учреждения. </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Организация деятельности по подбору и отбору персонала является приоритетной для образовательного учреждения и занимает ведущее место в системе управления персоналом, поскольку играет важную роль для достижения миссии и целей организации (формирование трудового коллектива).</w:t>
      </w:r>
    </w:p>
    <w:p w:rsid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Процесс подбора и отбора персонала состоит в сопоставлении требований, предъявляемых работодателем и знаний и умений кандидата. Поскольку работодатель предоставляет место, гарантирующее определённое финансовое вознаграждение, то необходимо, чтобы кандидат отвечал определённым требованиям. </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На стадии отбора кандидатуры происходит процесс, с помощью которого организация выбирает из ряда кандидатов одного или нескольких претендентов, наиболее подходящих имеющимся критериям на вакантное место. При этом необходимо помнить, что залогом полного раскрытия способностей претендента является учет его интересов.</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b/>
          <w:sz w:val="28"/>
          <w:szCs w:val="28"/>
        </w:rPr>
        <w:t>Подбор персонала</w:t>
      </w:r>
      <w:r w:rsidRPr="00845706">
        <w:rPr>
          <w:rFonts w:ascii="Times New Roman" w:hAnsi="Times New Roman" w:cs="Times New Roman"/>
          <w:sz w:val="28"/>
          <w:szCs w:val="28"/>
        </w:rPr>
        <w:t xml:space="preserve"> - это первый этап процесса заполнения вакансий, он включает изучение характеристик вакантного места, рассмотрение условий привлечения подходящих кандидатур, установление контактов с этими претендентами и получение от них заполненной анкеты поступающего на работу. Целью подбора персонала является, в том числе, создание кадрового резерва для удовлетворения потребностей организации в персонале.</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b/>
          <w:sz w:val="28"/>
          <w:szCs w:val="28"/>
        </w:rPr>
        <w:t>Отбор персонала</w:t>
      </w:r>
      <w:r w:rsidRPr="00845706">
        <w:rPr>
          <w:rFonts w:ascii="Times New Roman" w:hAnsi="Times New Roman" w:cs="Times New Roman"/>
          <w:sz w:val="28"/>
          <w:szCs w:val="28"/>
        </w:rPr>
        <w:t xml:space="preserve"> - это следующий этап, связанный с выделением одного или нескольких кандидатов на вакантную должность, проводимый различными методами, заключающийся в принятии решения о наиболее подходящей кандидатуре с последующим предложением занять вакантное место. Целью отбора персонала является оценка соответствия профессиональной и личностной пригодности кандидата требованиям вакантной должности, осуществляемая в возможно короткие сроки с использованием наиболее точных, экономически, юридически и этически оправданных средств и методов.</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Функция подбора и отбора персонала выделяется всеми руководителями организации как основная. </w:t>
      </w:r>
      <w:r w:rsidRPr="00845706">
        <w:rPr>
          <w:rFonts w:ascii="Times New Roman" w:hAnsi="Times New Roman" w:cs="Times New Roman"/>
          <w:b/>
          <w:sz w:val="28"/>
          <w:szCs w:val="28"/>
        </w:rPr>
        <w:t>Процедура подбора и отбора персонала</w:t>
      </w:r>
      <w:r w:rsidRPr="00845706">
        <w:rPr>
          <w:rFonts w:ascii="Times New Roman" w:hAnsi="Times New Roman" w:cs="Times New Roman"/>
          <w:sz w:val="28"/>
          <w:szCs w:val="28"/>
        </w:rPr>
        <w:t xml:space="preserve"> состоит из нескольких стадий: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lastRenderedPageBreak/>
        <w:t>1. Определение потребности в персонале с учетом реализуемой руководством стратегии и основных целей организации.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2. Определение требований к вакантной должности.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3. Установление квалификационных требований, необходимых для успешного выполнения работы, содержания профессиональных компетенций.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4. Определение возможных источников подбора необходимого кадрового состава.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5. Определение методов отбора кадров, позволяющих оценить пригодность кандидатов на вакантную должность.</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6. Подбор кандидатов.</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7. Тестирование кандидатов на соответствие вакантным должностям, позволяющее определить профпригодность и потенциал кандидата к выполнению конкретных задач.</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8. Прием на работу, завершающий этап процедуры подбора и отбора персонала.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9. Обеспечение наилучших условий для адаптации новых работников к работе в организации и для максимально быстрого их выхода на требуемый уровень рабочих показателей.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b/>
          <w:sz w:val="28"/>
          <w:szCs w:val="28"/>
        </w:rPr>
        <w:t>Перечень требований к кандидату</w:t>
      </w:r>
      <w:r w:rsidRPr="00845706">
        <w:rPr>
          <w:rFonts w:ascii="Times New Roman" w:hAnsi="Times New Roman" w:cs="Times New Roman"/>
          <w:sz w:val="28"/>
          <w:szCs w:val="28"/>
        </w:rPr>
        <w:t xml:space="preserve"> может быть представлен следующим образом:</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требования, предъявляемые данным учреждением;</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образование - специальность и квалификация;</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стаж работы по данной должности;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специфика предполагаемой работы;</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особые требования к рабочему месту - командировки, разъездной характер работы, работа в ночное время, ненормированный режим работы;</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особые требования к здоровью (при необходимости);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удовлетворение ожиданий кандидата (в какой степени организация может удовлетворить ожидания кандидата в отношении размера компенсационного пакета, в отношении повышения квалификации и карьерного роста, в отношении стабильности занятости и режима работы).</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Выбор источников подбора персонала - внешних или внутренних - во многом определяется целями организации. В современной образовательной организации значимая роль в этом процессе принадлежит руководителю. Знания основных принципов и процедур, используемых при подборе кадров, и обладание такими необходимыми администраторскими умениями, как обдумывание, предвидение и стратегическое планирование являются неотъемлемой составляющей профессиональной компетентности руководителя образовательной организации.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При принятии управленческого решения о выборе источников подбора персонала руководителю образовательной организации необходимо учитывать возникновение положительных и отрицательных последствий, </w:t>
      </w:r>
      <w:r w:rsidRPr="00845706">
        <w:rPr>
          <w:rFonts w:ascii="Times New Roman" w:hAnsi="Times New Roman" w:cs="Times New Roman"/>
          <w:sz w:val="28"/>
          <w:szCs w:val="28"/>
        </w:rPr>
        <w:lastRenderedPageBreak/>
        <w:t>касающихся как организационной, так экономической составляющих управления персоналом.</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b/>
          <w:sz w:val="28"/>
          <w:szCs w:val="28"/>
        </w:rPr>
        <w:t>Применение внутренних источников</w:t>
      </w:r>
      <w:r w:rsidRPr="00845706">
        <w:rPr>
          <w:rFonts w:ascii="Times New Roman" w:hAnsi="Times New Roman" w:cs="Times New Roman"/>
          <w:sz w:val="28"/>
          <w:szCs w:val="28"/>
        </w:rPr>
        <w:t xml:space="preserve"> (способ подбора на вакантную должность сотрудника, который находится в штате организации) гарантирует</w:t>
      </w:r>
      <w:r>
        <w:rPr>
          <w:rFonts w:ascii="Times New Roman" w:hAnsi="Times New Roman" w:cs="Times New Roman"/>
          <w:sz w:val="28"/>
          <w:szCs w:val="28"/>
        </w:rPr>
        <w:t xml:space="preserve"> обеспечение двух составляющих</w:t>
      </w:r>
      <w:r w:rsidRPr="00845706">
        <w:rPr>
          <w:rFonts w:ascii="Times New Roman" w:hAnsi="Times New Roman" w:cs="Times New Roman"/>
          <w:sz w:val="28"/>
          <w:szCs w:val="28"/>
        </w:rPr>
        <w:t>:</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1</w:t>
      </w:r>
      <w:r w:rsidRPr="00845706">
        <w:rPr>
          <w:rFonts w:ascii="Times New Roman" w:hAnsi="Times New Roman" w:cs="Times New Roman"/>
          <w:sz w:val="28"/>
          <w:szCs w:val="28"/>
          <w:u w:val="single"/>
        </w:rPr>
        <w:t>. Организационная составляющая</w:t>
      </w:r>
      <w:r w:rsidRPr="00845706">
        <w:rPr>
          <w:rFonts w:ascii="Times New Roman" w:hAnsi="Times New Roman" w:cs="Times New Roman"/>
          <w:sz w:val="28"/>
          <w:szCs w:val="28"/>
        </w:rPr>
        <w:t>:</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сохранение сильного кадрового состава, предоставляет возможность для карьерного роста сотрудников, целенаправленного повышения квалификации персонала. При этом степень управляемости сложившейся кадровой ситуацией высока;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2. </w:t>
      </w:r>
      <w:r w:rsidRPr="00845706">
        <w:rPr>
          <w:rFonts w:ascii="Times New Roman" w:hAnsi="Times New Roman" w:cs="Times New Roman"/>
          <w:sz w:val="28"/>
          <w:szCs w:val="28"/>
          <w:u w:val="single"/>
        </w:rPr>
        <w:t>Экономическая составляющая</w:t>
      </w:r>
      <w:r w:rsidRPr="00845706">
        <w:rPr>
          <w:rFonts w:ascii="Times New Roman" w:hAnsi="Times New Roman" w:cs="Times New Roman"/>
          <w:sz w:val="28"/>
          <w:szCs w:val="28"/>
        </w:rPr>
        <w:t>:</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низкие затраты на привлечение кадров, сохранения уровня оплаты труда, сложившегося в данной организации, рост производительности труда.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Однако руководителю организации необходимо учитывать возможное возникновение напряженности или соперничества в коллективе в случае появления нескольких претендентов на вакантную должность, появление панибратства при решении деловых вопросов.</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Среди </w:t>
      </w:r>
      <w:r w:rsidRPr="00845706">
        <w:rPr>
          <w:rFonts w:ascii="Times New Roman" w:hAnsi="Times New Roman" w:cs="Times New Roman"/>
          <w:b/>
          <w:sz w:val="28"/>
          <w:szCs w:val="28"/>
        </w:rPr>
        <w:t>внешних источников</w:t>
      </w:r>
      <w:r w:rsidRPr="00845706">
        <w:rPr>
          <w:rFonts w:ascii="Times New Roman" w:hAnsi="Times New Roman" w:cs="Times New Roman"/>
          <w:sz w:val="28"/>
          <w:szCs w:val="28"/>
        </w:rPr>
        <w:t xml:space="preserve"> выделяют государственные центры занятости (биржи труда), центры переподготовки кадров, центры содействия трудоустройству молодежи (обычно при ВУЗах), частные кадровые агентства, ярмарки вакансий, СМИ, интернет, клиенты организации, кандидаты по рекомендациям родственников или знакомых, работников организации, самостоятельные кандидаты.</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Достоинства и недостатки использования внешних источников подбора персонала с точки зрения организационной культуры заключаются:</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в появлении более широкого диапазона выбора, новых импульсов для развития организации.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в возможном росте текучести кадров, ухудшении социально-психологического климата в организации, блокировании возможностей служебного роста для работников организации.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Недостатки использования внешних источников с экономической точки зрения связаны с более высокими затратами на привлечение кадров.</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Методы привлечения персонала обусловлены способностью руководителя организации системно </w:t>
      </w:r>
      <w:proofErr w:type="gramStart"/>
      <w:r w:rsidRPr="00845706">
        <w:rPr>
          <w:rFonts w:ascii="Times New Roman" w:hAnsi="Times New Roman" w:cs="Times New Roman"/>
          <w:sz w:val="28"/>
          <w:szCs w:val="28"/>
        </w:rPr>
        <w:t>анализировать</w:t>
      </w:r>
      <w:proofErr w:type="gramEnd"/>
      <w:r w:rsidRPr="00845706">
        <w:rPr>
          <w:rFonts w:ascii="Times New Roman" w:hAnsi="Times New Roman" w:cs="Times New Roman"/>
          <w:sz w:val="28"/>
          <w:szCs w:val="28"/>
        </w:rPr>
        <w:t xml:space="preserve"> ситуацию, выявлять причину возникающих проблем, прогнозировать возможные последствия.</w:t>
      </w:r>
    </w:p>
    <w:p w:rsidR="00845706" w:rsidRDefault="00845706" w:rsidP="00845706">
      <w:pPr>
        <w:spacing w:after="0" w:line="240" w:lineRule="auto"/>
        <w:ind w:firstLine="709"/>
        <w:jc w:val="both"/>
        <w:rPr>
          <w:rFonts w:ascii="Times New Roman" w:hAnsi="Times New Roman" w:cs="Times New Roman"/>
          <w:sz w:val="28"/>
          <w:szCs w:val="28"/>
        </w:rPr>
      </w:pPr>
    </w:p>
    <w:p w:rsidR="00845706" w:rsidRPr="00B252A3" w:rsidRDefault="00845706" w:rsidP="00845706">
      <w:pPr>
        <w:spacing w:after="0" w:line="240" w:lineRule="auto"/>
        <w:ind w:firstLine="709"/>
        <w:jc w:val="both"/>
        <w:rPr>
          <w:rFonts w:ascii="Times New Roman" w:hAnsi="Times New Roman" w:cs="Times New Roman"/>
          <w:b/>
          <w:sz w:val="28"/>
          <w:szCs w:val="28"/>
        </w:rPr>
      </w:pPr>
      <w:r w:rsidRPr="00B252A3">
        <w:rPr>
          <w:rFonts w:ascii="Times New Roman" w:hAnsi="Times New Roman" w:cs="Times New Roman"/>
          <w:b/>
          <w:sz w:val="28"/>
          <w:szCs w:val="28"/>
        </w:rPr>
        <w:t>Методы привлечения персонала</w:t>
      </w:r>
    </w:p>
    <w:p w:rsidR="00DC62F5"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1. Непосредственная вербовка в учебных заведениях, у конкурентов, в государственной службе занятости, через личные связи работающих, через Интернет и электронные биржи труда </w:t>
      </w:r>
    </w:p>
    <w:p w:rsidR="00845706" w:rsidRPr="00845706" w:rsidRDefault="00DC62F5" w:rsidP="00845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45706" w:rsidRPr="00845706">
        <w:rPr>
          <w:rFonts w:ascii="Times New Roman" w:hAnsi="Times New Roman" w:cs="Times New Roman"/>
          <w:sz w:val="28"/>
          <w:szCs w:val="28"/>
        </w:rPr>
        <w:t>. Размещение объявлений во внешних СМИ</w:t>
      </w:r>
    </w:p>
    <w:p w:rsidR="00DC62F5" w:rsidRDefault="00DC62F5" w:rsidP="00845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45706" w:rsidRPr="00845706">
        <w:rPr>
          <w:rFonts w:ascii="Times New Roman" w:hAnsi="Times New Roman" w:cs="Times New Roman"/>
          <w:sz w:val="28"/>
          <w:szCs w:val="28"/>
        </w:rPr>
        <w:t xml:space="preserve">. Организация презентаций организации </w:t>
      </w:r>
    </w:p>
    <w:p w:rsidR="00845706" w:rsidRPr="00845706" w:rsidRDefault="00DC62F5" w:rsidP="00845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45706" w:rsidRPr="00845706">
        <w:rPr>
          <w:rFonts w:ascii="Times New Roman" w:hAnsi="Times New Roman" w:cs="Times New Roman"/>
          <w:sz w:val="28"/>
          <w:szCs w:val="28"/>
        </w:rPr>
        <w:t>. Официальная информация во внутренних СМИ</w:t>
      </w:r>
    </w:p>
    <w:p w:rsidR="00DC62F5" w:rsidRDefault="00DC62F5" w:rsidP="00845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45706" w:rsidRPr="00845706">
        <w:rPr>
          <w:rFonts w:ascii="Times New Roman" w:hAnsi="Times New Roman" w:cs="Times New Roman"/>
          <w:sz w:val="28"/>
          <w:szCs w:val="28"/>
        </w:rPr>
        <w:t xml:space="preserve">. Участие в ярмарках вакансий, проводимых местными властями (для привлечения лиц массовых профессий) </w:t>
      </w:r>
    </w:p>
    <w:p w:rsidR="00845706" w:rsidRPr="00845706" w:rsidRDefault="00DC62F5" w:rsidP="00845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45706" w:rsidRPr="00845706">
        <w:rPr>
          <w:rFonts w:ascii="Times New Roman" w:hAnsi="Times New Roman" w:cs="Times New Roman"/>
          <w:sz w:val="28"/>
          <w:szCs w:val="28"/>
        </w:rPr>
        <w:t xml:space="preserve">. </w:t>
      </w:r>
      <w:proofErr w:type="spellStart"/>
      <w:r w:rsidR="00845706" w:rsidRPr="00845706">
        <w:rPr>
          <w:rFonts w:ascii="Times New Roman" w:hAnsi="Times New Roman" w:cs="Times New Roman"/>
          <w:sz w:val="28"/>
          <w:szCs w:val="28"/>
        </w:rPr>
        <w:t>Паблсити</w:t>
      </w:r>
      <w:proofErr w:type="spellEnd"/>
      <w:r w:rsidR="00845706" w:rsidRPr="00845706">
        <w:rPr>
          <w:rFonts w:ascii="Times New Roman" w:hAnsi="Times New Roman" w:cs="Times New Roman"/>
          <w:sz w:val="28"/>
          <w:szCs w:val="28"/>
        </w:rPr>
        <w:t xml:space="preserve"> - статья об организации и преимуществах работы в ней, не содержащая прямой рекламы</w:t>
      </w:r>
    </w:p>
    <w:p w:rsidR="00DC62F5" w:rsidRDefault="00DC62F5" w:rsidP="00845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45706" w:rsidRPr="00845706">
        <w:rPr>
          <w:rFonts w:ascii="Times New Roman" w:hAnsi="Times New Roman" w:cs="Times New Roman"/>
          <w:sz w:val="28"/>
          <w:szCs w:val="28"/>
        </w:rPr>
        <w:t xml:space="preserve">. Проведение праздников, конференций и фестивалей (для привлечения высококвалифицированных специалистов) </w:t>
      </w:r>
    </w:p>
    <w:p w:rsidR="00845706" w:rsidRPr="00845706" w:rsidRDefault="00DC62F5" w:rsidP="00845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45706" w:rsidRPr="00845706">
        <w:rPr>
          <w:rFonts w:ascii="Times New Roman" w:hAnsi="Times New Roman" w:cs="Times New Roman"/>
          <w:sz w:val="28"/>
          <w:szCs w:val="28"/>
        </w:rPr>
        <w:t>. Формирование благоприятного имиджа организации в глазах населения путем проведения социальных акций</w:t>
      </w:r>
    </w:p>
    <w:p w:rsidR="00845706" w:rsidRPr="00DC62F5" w:rsidRDefault="00845706" w:rsidP="00845706">
      <w:pPr>
        <w:spacing w:after="0" w:line="240" w:lineRule="auto"/>
        <w:ind w:firstLine="709"/>
        <w:jc w:val="both"/>
        <w:rPr>
          <w:rFonts w:ascii="Times New Roman" w:hAnsi="Times New Roman" w:cs="Times New Roman"/>
          <w:b/>
          <w:sz w:val="28"/>
          <w:szCs w:val="28"/>
        </w:rPr>
      </w:pPr>
      <w:r w:rsidRPr="00845706">
        <w:rPr>
          <w:rFonts w:ascii="Times New Roman" w:hAnsi="Times New Roman" w:cs="Times New Roman"/>
          <w:sz w:val="28"/>
          <w:szCs w:val="28"/>
        </w:rPr>
        <w:t xml:space="preserve">Поскольку подбор педагогических кадров часто осложнен недостаточным уровнем оплаты труда, условиями работы, дефицитом квалифицированных и мотивированных кадров на рынке труда, то </w:t>
      </w:r>
      <w:r w:rsidRPr="00DC62F5">
        <w:rPr>
          <w:rFonts w:ascii="Times New Roman" w:hAnsi="Times New Roman" w:cs="Times New Roman"/>
          <w:b/>
          <w:sz w:val="28"/>
          <w:szCs w:val="28"/>
        </w:rPr>
        <w:t>наиболее оптимальными методами подбора персонала являются:</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1. Прямой целенаправленный поиск (</w:t>
      </w:r>
      <w:proofErr w:type="spellStart"/>
      <w:r w:rsidRPr="00845706">
        <w:rPr>
          <w:rFonts w:ascii="Times New Roman" w:hAnsi="Times New Roman" w:cs="Times New Roman"/>
          <w:sz w:val="28"/>
          <w:szCs w:val="28"/>
        </w:rPr>
        <w:t>exclusive</w:t>
      </w:r>
      <w:proofErr w:type="spellEnd"/>
      <w:r w:rsidRPr="00845706">
        <w:rPr>
          <w:rFonts w:ascii="Times New Roman" w:hAnsi="Times New Roman" w:cs="Times New Roman"/>
          <w:sz w:val="28"/>
          <w:szCs w:val="28"/>
        </w:rPr>
        <w:t xml:space="preserve"> </w:t>
      </w:r>
      <w:proofErr w:type="spellStart"/>
      <w:r w:rsidRPr="00845706">
        <w:rPr>
          <w:rFonts w:ascii="Times New Roman" w:hAnsi="Times New Roman" w:cs="Times New Roman"/>
          <w:sz w:val="28"/>
          <w:szCs w:val="28"/>
        </w:rPr>
        <w:t>search</w:t>
      </w:r>
      <w:proofErr w:type="spellEnd"/>
      <w:r w:rsidRPr="00845706">
        <w:rPr>
          <w:rFonts w:ascii="Times New Roman" w:hAnsi="Times New Roman" w:cs="Times New Roman"/>
          <w:sz w:val="28"/>
          <w:szCs w:val="28"/>
        </w:rPr>
        <w:t>) - поиск и подбор в управленческий блок высококвалифицированных сотрудников среди свободных специалистов и работающих на условиях совмещения вакантных должностей.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2. Вербовка (</w:t>
      </w:r>
      <w:proofErr w:type="spellStart"/>
      <w:r w:rsidRPr="00845706">
        <w:rPr>
          <w:rFonts w:ascii="Times New Roman" w:hAnsi="Times New Roman" w:cs="Times New Roman"/>
          <w:sz w:val="28"/>
          <w:szCs w:val="28"/>
        </w:rPr>
        <w:t>head</w:t>
      </w:r>
      <w:proofErr w:type="spellEnd"/>
      <w:r w:rsidRPr="00845706">
        <w:rPr>
          <w:rFonts w:ascii="Times New Roman" w:hAnsi="Times New Roman" w:cs="Times New Roman"/>
          <w:sz w:val="28"/>
          <w:szCs w:val="28"/>
        </w:rPr>
        <w:t xml:space="preserve"> </w:t>
      </w:r>
      <w:proofErr w:type="spellStart"/>
      <w:r w:rsidRPr="00845706">
        <w:rPr>
          <w:rFonts w:ascii="Times New Roman" w:hAnsi="Times New Roman" w:cs="Times New Roman"/>
          <w:sz w:val="28"/>
          <w:szCs w:val="28"/>
        </w:rPr>
        <w:t>hunting</w:t>
      </w:r>
      <w:proofErr w:type="spellEnd"/>
      <w:r w:rsidRPr="00845706">
        <w:rPr>
          <w:rFonts w:ascii="Times New Roman" w:hAnsi="Times New Roman" w:cs="Times New Roman"/>
          <w:sz w:val="28"/>
          <w:szCs w:val="28"/>
        </w:rPr>
        <w:t>) - разновидность прямого поиска, при котором «переманивают» готового квалифицированного специалиста из другой организации.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3. Привлечение практикантов и молодых специалистов (</w:t>
      </w:r>
      <w:proofErr w:type="spellStart"/>
      <w:r w:rsidRPr="00845706">
        <w:rPr>
          <w:rFonts w:ascii="Times New Roman" w:hAnsi="Times New Roman" w:cs="Times New Roman"/>
          <w:sz w:val="28"/>
          <w:szCs w:val="28"/>
        </w:rPr>
        <w:t>preliminaring</w:t>
      </w:r>
      <w:proofErr w:type="spellEnd"/>
      <w:r w:rsidRPr="00845706">
        <w:rPr>
          <w:rFonts w:ascii="Times New Roman" w:hAnsi="Times New Roman" w:cs="Times New Roman"/>
          <w:sz w:val="28"/>
          <w:szCs w:val="28"/>
        </w:rPr>
        <w:t>) - подбор и привлечение к работе посредством производственной практики и стажировки молодых специалистов (студентов, выпускников системы СПО и вузов), которые соответствуют требованиям к вакансии.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В современной образовательной организации основной причиной возникновение кадровых </w:t>
      </w:r>
      <w:r w:rsidRPr="00DC62F5">
        <w:rPr>
          <w:rFonts w:ascii="Times New Roman" w:hAnsi="Times New Roman" w:cs="Times New Roman"/>
          <w:b/>
          <w:sz w:val="28"/>
          <w:szCs w:val="28"/>
        </w:rPr>
        <w:t>проблем становится игнорирование психологических факторов образования педагогического коллектива</w:t>
      </w:r>
      <w:r w:rsidRPr="00845706">
        <w:rPr>
          <w:rFonts w:ascii="Times New Roman" w:hAnsi="Times New Roman" w:cs="Times New Roman"/>
          <w:sz w:val="28"/>
          <w:szCs w:val="28"/>
        </w:rPr>
        <w:t>. Поэтому этап отбора персонала является наиболее важным, так как только при правильном проведении данной процедуры можно не только обеспечить учреждение необходимыми трудовыми ресурсами, но и во многом способствовать формированию социально-психологического климата организации. Именно он влияет на степень честности, открытости, доверия, которые складываются в коллективе; на степень активности сотрудников, их вклад в достижение целей, соблюдение ценностей, ответственность за результат деятельности.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Применение современных методов, </w:t>
      </w:r>
      <w:proofErr w:type="gramStart"/>
      <w:r w:rsidRPr="00845706">
        <w:rPr>
          <w:rFonts w:ascii="Times New Roman" w:hAnsi="Times New Roman" w:cs="Times New Roman"/>
          <w:sz w:val="28"/>
          <w:szCs w:val="28"/>
        </w:rPr>
        <w:t>интернет-технологий</w:t>
      </w:r>
      <w:proofErr w:type="gramEnd"/>
      <w:r w:rsidRPr="00845706">
        <w:rPr>
          <w:rFonts w:ascii="Times New Roman" w:hAnsi="Times New Roman" w:cs="Times New Roman"/>
          <w:sz w:val="28"/>
          <w:szCs w:val="28"/>
        </w:rPr>
        <w:t>, анкетирования, тестирования кандидатов, психологической диагностики претендентов в процессе отбора позволяет работодателю за время собеседования получить представление о личных качествах, интеллекте, здоровье, манере поведения, интересах, чувстве ответственности, коммуникабельности кандидата.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Процесс отбора персонала состоит из нескольких этапов, каждый из которых важен для конечного результата - найма лучшего работника из имеющихся кандидатов:</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lastRenderedPageBreak/>
        <w:t>1. Формирование принципов отбора для замещения вакантной должности.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2. Разработка номенклатуры требований к будущему работнику осуществляется на основе анализа и описания работы, а также личностной спецификации.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3. Проведение процедуры отбора, ориентированной на выявление наиболее пригодных кандидатов.</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4. Обсуждение комиссией результатов отбора.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Методы отбора персонала современного образовательного учреждения должны учитывать специфику (педагогический профиль) учреждения, сложность и технологичность оказания услуг, а также быть достоверными и надежными. Наиболее эффективными методами отбора в образовательной организации являются анкетирование, собеседование, тестирование, пробное задание (упражнение).</w:t>
      </w:r>
    </w:p>
    <w:p w:rsidR="00DC62F5"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Для отбора персонала современного образовательного учреждения необходимо применять </w:t>
      </w:r>
      <w:proofErr w:type="gramStart"/>
      <w:r w:rsidRPr="00845706">
        <w:rPr>
          <w:rFonts w:ascii="Times New Roman" w:hAnsi="Times New Roman" w:cs="Times New Roman"/>
          <w:sz w:val="28"/>
          <w:szCs w:val="28"/>
        </w:rPr>
        <w:t>анкеты</w:t>
      </w:r>
      <w:proofErr w:type="gramEnd"/>
      <w:r w:rsidRPr="00845706">
        <w:rPr>
          <w:rFonts w:ascii="Times New Roman" w:hAnsi="Times New Roman" w:cs="Times New Roman"/>
          <w:sz w:val="28"/>
          <w:szCs w:val="28"/>
        </w:rPr>
        <w:t xml:space="preserve"> как общего, так и специфического характера, предполагающие ответы на заранее подготовленные специальные вопросы, помогающие косвенно оценить те или иные качества кандидата. </w:t>
      </w:r>
    </w:p>
    <w:p w:rsidR="00DC62F5" w:rsidRDefault="00DC62F5" w:rsidP="008457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845706" w:rsidRPr="00845706">
        <w:rPr>
          <w:rFonts w:ascii="Times New Roman" w:hAnsi="Times New Roman" w:cs="Times New Roman"/>
          <w:sz w:val="28"/>
          <w:szCs w:val="28"/>
        </w:rPr>
        <w:t>нкет</w:t>
      </w:r>
      <w:r>
        <w:rPr>
          <w:rFonts w:ascii="Times New Roman" w:hAnsi="Times New Roman" w:cs="Times New Roman"/>
          <w:sz w:val="28"/>
          <w:szCs w:val="28"/>
        </w:rPr>
        <w:t>ы</w:t>
      </w:r>
      <w:r w:rsidR="00845706" w:rsidRPr="00845706">
        <w:rPr>
          <w:rFonts w:ascii="Times New Roman" w:hAnsi="Times New Roman" w:cs="Times New Roman"/>
          <w:sz w:val="28"/>
          <w:szCs w:val="28"/>
        </w:rPr>
        <w:t xml:space="preserve"> первого типа должны отразить индивидуальные данные (имя, адрес, семейное положение, жилищные условия, возраст); сведения об образовании, карьере, состоянии здоровья, интересах, имена поручителей. </w:t>
      </w:r>
      <w:proofErr w:type="gramEnd"/>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Анкеты второго типа позволяют руководителю выявить сведения о мотивах получения работы; определить качества сотрудника, в том числе:</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его направленность (люди, направленные на себя; люди, направленные на окружение, смешанные типы);</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склонность работника подчиняться руководителю (</w:t>
      </w:r>
      <w:proofErr w:type="gramStart"/>
      <w:r w:rsidRPr="00845706">
        <w:rPr>
          <w:rFonts w:ascii="Times New Roman" w:hAnsi="Times New Roman" w:cs="Times New Roman"/>
          <w:sz w:val="28"/>
          <w:szCs w:val="28"/>
        </w:rPr>
        <w:t>независимый</w:t>
      </w:r>
      <w:proofErr w:type="gramEnd"/>
      <w:r w:rsidRPr="00845706">
        <w:rPr>
          <w:rFonts w:ascii="Times New Roman" w:hAnsi="Times New Roman" w:cs="Times New Roman"/>
          <w:sz w:val="28"/>
          <w:szCs w:val="28"/>
        </w:rPr>
        <w:t>, нейтральный, зависимый);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предпочтения в работе (</w:t>
      </w:r>
      <w:proofErr w:type="gramStart"/>
      <w:r w:rsidRPr="00845706">
        <w:rPr>
          <w:rFonts w:ascii="Times New Roman" w:hAnsi="Times New Roman" w:cs="Times New Roman"/>
          <w:sz w:val="28"/>
          <w:szCs w:val="28"/>
        </w:rPr>
        <w:t>ориентированный</w:t>
      </w:r>
      <w:proofErr w:type="gramEnd"/>
      <w:r w:rsidRPr="00845706">
        <w:rPr>
          <w:rFonts w:ascii="Times New Roman" w:hAnsi="Times New Roman" w:cs="Times New Roman"/>
          <w:sz w:val="28"/>
          <w:szCs w:val="28"/>
        </w:rPr>
        <w:t xml:space="preserve"> на цель, ориентированный на задание);</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подходы и отношение к выполнению задания (самостоятельный, осторожный, добросовестный, терпеливый);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склонность к самоутверждению и взаимодействию с коллегами (</w:t>
      </w:r>
      <w:proofErr w:type="gramStart"/>
      <w:r w:rsidRPr="00845706">
        <w:rPr>
          <w:rFonts w:ascii="Times New Roman" w:hAnsi="Times New Roman" w:cs="Times New Roman"/>
          <w:sz w:val="28"/>
          <w:szCs w:val="28"/>
        </w:rPr>
        <w:t>экспрессивный</w:t>
      </w:r>
      <w:proofErr w:type="gramEnd"/>
      <w:r w:rsidRPr="00845706">
        <w:rPr>
          <w:rFonts w:ascii="Times New Roman" w:hAnsi="Times New Roman" w:cs="Times New Roman"/>
          <w:sz w:val="28"/>
          <w:szCs w:val="28"/>
        </w:rPr>
        <w:t>, деловой, аналитический, дружелюбный);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отношение к работе в организации (исполнитель, лидер, нейтрал).</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Анкетирование позволяет выявить условия эффективной работы образовательного учреждения, а интерпретация его результатов способствует успешному моделированию поведения подчиненных и созданию позитивного социального окружения, в котором каждый сотрудник способен взаимодействовать с другими, чтобы быть продуктивной командой.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xml:space="preserve">Существует множество способов </w:t>
      </w:r>
      <w:r w:rsidRPr="00DC62F5">
        <w:rPr>
          <w:rFonts w:ascii="Times New Roman" w:hAnsi="Times New Roman" w:cs="Times New Roman"/>
          <w:b/>
          <w:sz w:val="28"/>
          <w:szCs w:val="28"/>
        </w:rPr>
        <w:t>проведения собеседований</w:t>
      </w:r>
      <w:r w:rsidRPr="00845706">
        <w:rPr>
          <w:rFonts w:ascii="Times New Roman" w:hAnsi="Times New Roman" w:cs="Times New Roman"/>
          <w:sz w:val="28"/>
          <w:szCs w:val="28"/>
        </w:rPr>
        <w:t>, но в целом любое отборочное собеседование состоит из четырех частей: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1. Приветствие, представление и вступительные замечания.</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2. Основная часть, посвященная получению сведений о кандидате.</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lastRenderedPageBreak/>
        <w:t>3. Предоставление кандидату информации о вакансии и ответы на его вопросы.</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4. Завершение собеседования. Обсуждение дальнейших шагов по процедуре отбора.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Собеседование как метод отбора персонала предоставляет возможность выявить не только уровень</w:t>
      </w:r>
      <w:r w:rsidR="00DC62F5">
        <w:rPr>
          <w:rFonts w:ascii="Times New Roman" w:hAnsi="Times New Roman" w:cs="Times New Roman"/>
          <w:sz w:val="28"/>
          <w:szCs w:val="28"/>
        </w:rPr>
        <w:t xml:space="preserve"> </w:t>
      </w:r>
      <w:r w:rsidRPr="00845706">
        <w:rPr>
          <w:rFonts w:ascii="Times New Roman" w:hAnsi="Times New Roman" w:cs="Times New Roman"/>
          <w:sz w:val="28"/>
          <w:szCs w:val="28"/>
        </w:rPr>
        <w:t>профессиональной компетентности претендента, но и навыки эффективного общения, навыки индивидуальной и групповой рефлексии, так как позволяет затрагивать такие области, как эмоции, аспекты личности и взаимоотношения. Руководитель, оценивая претендентов вне рабочей ситуации, четко может определить, какие черты личности проявляются сильнее, как это влияет на взаимодействие и эффективность выполнения задач.</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Однако при проведении отборочного собеседования следует учитывать особенности восприятия в общении и не допускать следующих ошибок:</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«проекция» - приписывание оцениваемому собственных чувств и мыслей;</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«эхо» - перенесение успеха кандидата в какой-либо сфере деятельности на другую профессиональную сферу, в которой он еще не имеет опыта работы;</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«атрибуция»- подсознательное приписывание кандидату характеристик, подмеченных у другого человека;</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«по контрасту» - определение качеств собеседника на основе сравнения его с предыдущими кандидатами;</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 «с первого взгляда» - уверенность в том, что первое впечатление всегда верное.</w:t>
      </w:r>
    </w:p>
    <w:p w:rsidR="00845706" w:rsidRPr="00845706" w:rsidRDefault="00845706" w:rsidP="00845706">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Если информации, полученной при собеседовании, недостаточно для составления полного портрета кандидата на вакантную должность, то применяются отборочные тесты. Тестирование позволяет получить более веские и надежные доказательства уровня интеллекта, личных качеств, способностей и знаний, чем может дать собеседование. Здесь применяться психологические тесты, которые подразделяются на тесты проверки умственных способностей, личных качеств, профессиональной пригодности и обладания профессиональными навыками.</w:t>
      </w:r>
    </w:p>
    <w:p w:rsidR="00845706" w:rsidRPr="00845706" w:rsidRDefault="00845706" w:rsidP="00DC62F5">
      <w:pPr>
        <w:spacing w:after="0" w:line="240" w:lineRule="auto"/>
        <w:ind w:firstLine="709"/>
        <w:jc w:val="both"/>
        <w:rPr>
          <w:rFonts w:ascii="Times New Roman" w:hAnsi="Times New Roman" w:cs="Times New Roman"/>
          <w:sz w:val="28"/>
          <w:szCs w:val="28"/>
        </w:rPr>
      </w:pPr>
      <w:r w:rsidRPr="00845706">
        <w:rPr>
          <w:rFonts w:ascii="Times New Roman" w:hAnsi="Times New Roman" w:cs="Times New Roman"/>
          <w:sz w:val="28"/>
          <w:szCs w:val="28"/>
        </w:rPr>
        <w:t>Оценка кандидатов в процедурах, имитирующих реальную деятельность, - сложный по организации и достаточно затратный метод. Полученные в результате данные являются более надежными, так как заключение дается не на основе того, что кандидат сообщил о себе, а на основе эффективности его действий в условиях, максимально приближенных к реальным условиям работы. Оценка осуществляется путем проведения различных упражнений или заданий (групповых и индивидуальных), отражающих способность анализировать полученную информацию и принимать управленческие решения, работать с аудиторией, умение высказать и обосновать свое мнение, позволяющих проанализировать психологические установки и личностные качества кандидата.</w:t>
      </w:r>
    </w:p>
    <w:p w:rsidR="00845706" w:rsidRPr="00845706" w:rsidRDefault="00845706" w:rsidP="00845706">
      <w:pPr>
        <w:spacing w:after="0" w:line="240" w:lineRule="auto"/>
        <w:ind w:firstLine="709"/>
        <w:jc w:val="both"/>
        <w:rPr>
          <w:rFonts w:ascii="Times New Roman" w:hAnsi="Times New Roman" w:cs="Times New Roman"/>
          <w:sz w:val="28"/>
          <w:szCs w:val="28"/>
        </w:rPr>
      </w:pPr>
    </w:p>
    <w:sectPr w:rsidR="00845706" w:rsidRPr="0084570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39" w:rsidRDefault="00093639" w:rsidP="00294661">
      <w:pPr>
        <w:spacing w:after="0" w:line="240" w:lineRule="auto"/>
      </w:pPr>
      <w:r>
        <w:separator/>
      </w:r>
    </w:p>
  </w:endnote>
  <w:endnote w:type="continuationSeparator" w:id="0">
    <w:p w:rsidR="00093639" w:rsidRDefault="00093639" w:rsidP="0029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96039"/>
      <w:docPartObj>
        <w:docPartGallery w:val="Page Numbers (Bottom of Page)"/>
        <w:docPartUnique/>
      </w:docPartObj>
    </w:sdtPr>
    <w:sdtEndPr/>
    <w:sdtContent>
      <w:p w:rsidR="00294661" w:rsidRDefault="00294661">
        <w:pPr>
          <w:pStyle w:val="aa"/>
          <w:jc w:val="right"/>
        </w:pPr>
        <w:r>
          <w:fldChar w:fldCharType="begin"/>
        </w:r>
        <w:r>
          <w:instrText>PAGE   \* MERGEFORMAT</w:instrText>
        </w:r>
        <w:r>
          <w:fldChar w:fldCharType="separate"/>
        </w:r>
        <w:r w:rsidR="00546552">
          <w:rPr>
            <w:noProof/>
          </w:rPr>
          <w:t>19</w:t>
        </w:r>
        <w:r>
          <w:fldChar w:fldCharType="end"/>
        </w:r>
      </w:p>
    </w:sdtContent>
  </w:sdt>
  <w:p w:rsidR="00294661" w:rsidRDefault="002946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39" w:rsidRDefault="00093639" w:rsidP="00294661">
      <w:pPr>
        <w:spacing w:after="0" w:line="240" w:lineRule="auto"/>
      </w:pPr>
      <w:r>
        <w:separator/>
      </w:r>
    </w:p>
  </w:footnote>
  <w:footnote w:type="continuationSeparator" w:id="0">
    <w:p w:rsidR="00093639" w:rsidRDefault="00093639" w:rsidP="00294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94B"/>
    <w:multiLevelType w:val="hybridMultilevel"/>
    <w:tmpl w:val="62EED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572854"/>
    <w:multiLevelType w:val="hybridMultilevel"/>
    <w:tmpl w:val="A9025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62670F"/>
    <w:multiLevelType w:val="hybridMultilevel"/>
    <w:tmpl w:val="E4B0B3E8"/>
    <w:lvl w:ilvl="0" w:tplc="5998A62C">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56A6A5EE">
      <w:numFmt w:val="bullet"/>
      <w:lvlText w:val="•"/>
      <w:lvlJc w:val="left"/>
      <w:pPr>
        <w:ind w:left="1248" w:hanging="164"/>
      </w:pPr>
      <w:rPr>
        <w:rFonts w:hint="default"/>
        <w:lang w:val="ru-RU" w:eastAsia="en-US" w:bidi="ar-SA"/>
      </w:rPr>
    </w:lvl>
    <w:lvl w:ilvl="2" w:tplc="08A610A0">
      <w:numFmt w:val="bullet"/>
      <w:lvlText w:val="•"/>
      <w:lvlJc w:val="left"/>
      <w:pPr>
        <w:ind w:left="2197" w:hanging="164"/>
      </w:pPr>
      <w:rPr>
        <w:rFonts w:hint="default"/>
        <w:lang w:val="ru-RU" w:eastAsia="en-US" w:bidi="ar-SA"/>
      </w:rPr>
    </w:lvl>
    <w:lvl w:ilvl="3" w:tplc="49E06442">
      <w:numFmt w:val="bullet"/>
      <w:lvlText w:val="•"/>
      <w:lvlJc w:val="left"/>
      <w:pPr>
        <w:ind w:left="3145" w:hanging="164"/>
      </w:pPr>
      <w:rPr>
        <w:rFonts w:hint="default"/>
        <w:lang w:val="ru-RU" w:eastAsia="en-US" w:bidi="ar-SA"/>
      </w:rPr>
    </w:lvl>
    <w:lvl w:ilvl="4" w:tplc="9DA40B4E">
      <w:numFmt w:val="bullet"/>
      <w:lvlText w:val="•"/>
      <w:lvlJc w:val="left"/>
      <w:pPr>
        <w:ind w:left="4094" w:hanging="164"/>
      </w:pPr>
      <w:rPr>
        <w:rFonts w:hint="default"/>
        <w:lang w:val="ru-RU" w:eastAsia="en-US" w:bidi="ar-SA"/>
      </w:rPr>
    </w:lvl>
    <w:lvl w:ilvl="5" w:tplc="1D68655A">
      <w:numFmt w:val="bullet"/>
      <w:lvlText w:val="•"/>
      <w:lvlJc w:val="left"/>
      <w:pPr>
        <w:ind w:left="5043" w:hanging="164"/>
      </w:pPr>
      <w:rPr>
        <w:rFonts w:hint="default"/>
        <w:lang w:val="ru-RU" w:eastAsia="en-US" w:bidi="ar-SA"/>
      </w:rPr>
    </w:lvl>
    <w:lvl w:ilvl="6" w:tplc="C0C28EB6">
      <w:numFmt w:val="bullet"/>
      <w:lvlText w:val="•"/>
      <w:lvlJc w:val="left"/>
      <w:pPr>
        <w:ind w:left="5991" w:hanging="164"/>
      </w:pPr>
      <w:rPr>
        <w:rFonts w:hint="default"/>
        <w:lang w:val="ru-RU" w:eastAsia="en-US" w:bidi="ar-SA"/>
      </w:rPr>
    </w:lvl>
    <w:lvl w:ilvl="7" w:tplc="4A006DFA">
      <w:numFmt w:val="bullet"/>
      <w:lvlText w:val="•"/>
      <w:lvlJc w:val="left"/>
      <w:pPr>
        <w:ind w:left="6940" w:hanging="164"/>
      </w:pPr>
      <w:rPr>
        <w:rFonts w:hint="default"/>
        <w:lang w:val="ru-RU" w:eastAsia="en-US" w:bidi="ar-SA"/>
      </w:rPr>
    </w:lvl>
    <w:lvl w:ilvl="8" w:tplc="71FE81DA">
      <w:numFmt w:val="bullet"/>
      <w:lvlText w:val="•"/>
      <w:lvlJc w:val="left"/>
      <w:pPr>
        <w:ind w:left="7889" w:hanging="164"/>
      </w:pPr>
      <w:rPr>
        <w:rFonts w:hint="default"/>
        <w:lang w:val="ru-RU" w:eastAsia="en-US" w:bidi="ar-SA"/>
      </w:rPr>
    </w:lvl>
  </w:abstractNum>
  <w:abstractNum w:abstractNumId="3">
    <w:nsid w:val="0F195FA9"/>
    <w:multiLevelType w:val="hybridMultilevel"/>
    <w:tmpl w:val="20CEE0FC"/>
    <w:lvl w:ilvl="0" w:tplc="CB7E4186">
      <w:start w:val="1"/>
      <w:numFmt w:val="decimal"/>
      <w:lvlText w:val="%1."/>
      <w:lvlJc w:val="left"/>
      <w:pPr>
        <w:ind w:left="302" w:hanging="319"/>
        <w:jc w:val="left"/>
      </w:pPr>
      <w:rPr>
        <w:rFonts w:ascii="Times New Roman" w:eastAsia="Times New Roman" w:hAnsi="Times New Roman" w:cs="Times New Roman" w:hint="default"/>
        <w:w w:val="100"/>
        <w:sz w:val="28"/>
        <w:szCs w:val="28"/>
        <w:lang w:val="ru-RU" w:eastAsia="en-US" w:bidi="ar-SA"/>
      </w:rPr>
    </w:lvl>
    <w:lvl w:ilvl="1" w:tplc="3EE43AA4">
      <w:numFmt w:val="bullet"/>
      <w:lvlText w:val="•"/>
      <w:lvlJc w:val="left"/>
      <w:pPr>
        <w:ind w:left="1248" w:hanging="319"/>
      </w:pPr>
      <w:rPr>
        <w:rFonts w:hint="default"/>
        <w:lang w:val="ru-RU" w:eastAsia="en-US" w:bidi="ar-SA"/>
      </w:rPr>
    </w:lvl>
    <w:lvl w:ilvl="2" w:tplc="0292F384">
      <w:numFmt w:val="bullet"/>
      <w:lvlText w:val="•"/>
      <w:lvlJc w:val="left"/>
      <w:pPr>
        <w:ind w:left="2197" w:hanging="319"/>
      </w:pPr>
      <w:rPr>
        <w:rFonts w:hint="default"/>
        <w:lang w:val="ru-RU" w:eastAsia="en-US" w:bidi="ar-SA"/>
      </w:rPr>
    </w:lvl>
    <w:lvl w:ilvl="3" w:tplc="A1DE2946">
      <w:numFmt w:val="bullet"/>
      <w:lvlText w:val="•"/>
      <w:lvlJc w:val="left"/>
      <w:pPr>
        <w:ind w:left="3145" w:hanging="319"/>
      </w:pPr>
      <w:rPr>
        <w:rFonts w:hint="default"/>
        <w:lang w:val="ru-RU" w:eastAsia="en-US" w:bidi="ar-SA"/>
      </w:rPr>
    </w:lvl>
    <w:lvl w:ilvl="4" w:tplc="D9505A58">
      <w:numFmt w:val="bullet"/>
      <w:lvlText w:val="•"/>
      <w:lvlJc w:val="left"/>
      <w:pPr>
        <w:ind w:left="4094" w:hanging="319"/>
      </w:pPr>
      <w:rPr>
        <w:rFonts w:hint="default"/>
        <w:lang w:val="ru-RU" w:eastAsia="en-US" w:bidi="ar-SA"/>
      </w:rPr>
    </w:lvl>
    <w:lvl w:ilvl="5" w:tplc="3984F57C">
      <w:numFmt w:val="bullet"/>
      <w:lvlText w:val="•"/>
      <w:lvlJc w:val="left"/>
      <w:pPr>
        <w:ind w:left="5043" w:hanging="319"/>
      </w:pPr>
      <w:rPr>
        <w:rFonts w:hint="default"/>
        <w:lang w:val="ru-RU" w:eastAsia="en-US" w:bidi="ar-SA"/>
      </w:rPr>
    </w:lvl>
    <w:lvl w:ilvl="6" w:tplc="3634E8EE">
      <w:numFmt w:val="bullet"/>
      <w:lvlText w:val="•"/>
      <w:lvlJc w:val="left"/>
      <w:pPr>
        <w:ind w:left="5991" w:hanging="319"/>
      </w:pPr>
      <w:rPr>
        <w:rFonts w:hint="default"/>
        <w:lang w:val="ru-RU" w:eastAsia="en-US" w:bidi="ar-SA"/>
      </w:rPr>
    </w:lvl>
    <w:lvl w:ilvl="7" w:tplc="A07EB240">
      <w:numFmt w:val="bullet"/>
      <w:lvlText w:val="•"/>
      <w:lvlJc w:val="left"/>
      <w:pPr>
        <w:ind w:left="6940" w:hanging="319"/>
      </w:pPr>
      <w:rPr>
        <w:rFonts w:hint="default"/>
        <w:lang w:val="ru-RU" w:eastAsia="en-US" w:bidi="ar-SA"/>
      </w:rPr>
    </w:lvl>
    <w:lvl w:ilvl="8" w:tplc="D5D03586">
      <w:numFmt w:val="bullet"/>
      <w:lvlText w:val="•"/>
      <w:lvlJc w:val="left"/>
      <w:pPr>
        <w:ind w:left="7889" w:hanging="319"/>
      </w:pPr>
      <w:rPr>
        <w:rFonts w:hint="default"/>
        <w:lang w:val="ru-RU" w:eastAsia="en-US" w:bidi="ar-SA"/>
      </w:rPr>
    </w:lvl>
  </w:abstractNum>
  <w:abstractNum w:abstractNumId="4">
    <w:nsid w:val="12405535"/>
    <w:multiLevelType w:val="hybridMultilevel"/>
    <w:tmpl w:val="3976B942"/>
    <w:lvl w:ilvl="0" w:tplc="C9CE5C5A">
      <w:start w:val="1"/>
      <w:numFmt w:val="decimal"/>
      <w:lvlText w:val="%1."/>
      <w:lvlJc w:val="left"/>
      <w:pPr>
        <w:ind w:left="302" w:hanging="341"/>
        <w:jc w:val="left"/>
      </w:pPr>
      <w:rPr>
        <w:rFonts w:ascii="Times New Roman" w:eastAsia="Times New Roman" w:hAnsi="Times New Roman" w:cs="Times New Roman" w:hint="default"/>
        <w:w w:val="100"/>
        <w:sz w:val="28"/>
        <w:szCs w:val="28"/>
        <w:lang w:val="ru-RU" w:eastAsia="en-US" w:bidi="ar-SA"/>
      </w:rPr>
    </w:lvl>
    <w:lvl w:ilvl="1" w:tplc="7B7E2430">
      <w:numFmt w:val="bullet"/>
      <w:lvlText w:val="•"/>
      <w:lvlJc w:val="left"/>
      <w:pPr>
        <w:ind w:left="1248" w:hanging="341"/>
      </w:pPr>
      <w:rPr>
        <w:rFonts w:hint="default"/>
        <w:lang w:val="ru-RU" w:eastAsia="en-US" w:bidi="ar-SA"/>
      </w:rPr>
    </w:lvl>
    <w:lvl w:ilvl="2" w:tplc="CE541C64">
      <w:numFmt w:val="bullet"/>
      <w:lvlText w:val="•"/>
      <w:lvlJc w:val="left"/>
      <w:pPr>
        <w:ind w:left="2197" w:hanging="341"/>
      </w:pPr>
      <w:rPr>
        <w:rFonts w:hint="default"/>
        <w:lang w:val="ru-RU" w:eastAsia="en-US" w:bidi="ar-SA"/>
      </w:rPr>
    </w:lvl>
    <w:lvl w:ilvl="3" w:tplc="980C8F0C">
      <w:numFmt w:val="bullet"/>
      <w:lvlText w:val="•"/>
      <w:lvlJc w:val="left"/>
      <w:pPr>
        <w:ind w:left="3145" w:hanging="341"/>
      </w:pPr>
      <w:rPr>
        <w:rFonts w:hint="default"/>
        <w:lang w:val="ru-RU" w:eastAsia="en-US" w:bidi="ar-SA"/>
      </w:rPr>
    </w:lvl>
    <w:lvl w:ilvl="4" w:tplc="681C9492">
      <w:numFmt w:val="bullet"/>
      <w:lvlText w:val="•"/>
      <w:lvlJc w:val="left"/>
      <w:pPr>
        <w:ind w:left="4094" w:hanging="341"/>
      </w:pPr>
      <w:rPr>
        <w:rFonts w:hint="default"/>
        <w:lang w:val="ru-RU" w:eastAsia="en-US" w:bidi="ar-SA"/>
      </w:rPr>
    </w:lvl>
    <w:lvl w:ilvl="5" w:tplc="317835C6">
      <w:numFmt w:val="bullet"/>
      <w:lvlText w:val="•"/>
      <w:lvlJc w:val="left"/>
      <w:pPr>
        <w:ind w:left="5043" w:hanging="341"/>
      </w:pPr>
      <w:rPr>
        <w:rFonts w:hint="default"/>
        <w:lang w:val="ru-RU" w:eastAsia="en-US" w:bidi="ar-SA"/>
      </w:rPr>
    </w:lvl>
    <w:lvl w:ilvl="6" w:tplc="5306614C">
      <w:numFmt w:val="bullet"/>
      <w:lvlText w:val="•"/>
      <w:lvlJc w:val="left"/>
      <w:pPr>
        <w:ind w:left="5991" w:hanging="341"/>
      </w:pPr>
      <w:rPr>
        <w:rFonts w:hint="default"/>
        <w:lang w:val="ru-RU" w:eastAsia="en-US" w:bidi="ar-SA"/>
      </w:rPr>
    </w:lvl>
    <w:lvl w:ilvl="7" w:tplc="F544DCE6">
      <w:numFmt w:val="bullet"/>
      <w:lvlText w:val="•"/>
      <w:lvlJc w:val="left"/>
      <w:pPr>
        <w:ind w:left="6940" w:hanging="341"/>
      </w:pPr>
      <w:rPr>
        <w:rFonts w:hint="default"/>
        <w:lang w:val="ru-RU" w:eastAsia="en-US" w:bidi="ar-SA"/>
      </w:rPr>
    </w:lvl>
    <w:lvl w:ilvl="8" w:tplc="154080C8">
      <w:numFmt w:val="bullet"/>
      <w:lvlText w:val="•"/>
      <w:lvlJc w:val="left"/>
      <w:pPr>
        <w:ind w:left="7889" w:hanging="341"/>
      </w:pPr>
      <w:rPr>
        <w:rFonts w:hint="default"/>
        <w:lang w:val="ru-RU" w:eastAsia="en-US" w:bidi="ar-SA"/>
      </w:rPr>
    </w:lvl>
  </w:abstractNum>
  <w:abstractNum w:abstractNumId="5">
    <w:nsid w:val="1276738B"/>
    <w:multiLevelType w:val="hybridMultilevel"/>
    <w:tmpl w:val="B5B2EC60"/>
    <w:lvl w:ilvl="0" w:tplc="A5EC02C2">
      <w:start w:val="1"/>
      <w:numFmt w:val="decimal"/>
      <w:lvlText w:val="%1."/>
      <w:lvlJc w:val="left"/>
      <w:pPr>
        <w:ind w:left="302" w:hanging="382"/>
        <w:jc w:val="left"/>
      </w:pPr>
      <w:rPr>
        <w:rFonts w:ascii="Times New Roman" w:eastAsia="Times New Roman" w:hAnsi="Times New Roman" w:cs="Times New Roman" w:hint="default"/>
        <w:w w:val="100"/>
        <w:sz w:val="28"/>
        <w:szCs w:val="28"/>
        <w:lang w:val="ru-RU" w:eastAsia="en-US" w:bidi="ar-SA"/>
      </w:rPr>
    </w:lvl>
    <w:lvl w:ilvl="1" w:tplc="31F629B0">
      <w:numFmt w:val="bullet"/>
      <w:lvlText w:val="•"/>
      <w:lvlJc w:val="left"/>
      <w:pPr>
        <w:ind w:left="1248" w:hanging="382"/>
      </w:pPr>
      <w:rPr>
        <w:rFonts w:hint="default"/>
        <w:lang w:val="ru-RU" w:eastAsia="en-US" w:bidi="ar-SA"/>
      </w:rPr>
    </w:lvl>
    <w:lvl w:ilvl="2" w:tplc="9BF6937E">
      <w:numFmt w:val="bullet"/>
      <w:lvlText w:val="•"/>
      <w:lvlJc w:val="left"/>
      <w:pPr>
        <w:ind w:left="2197" w:hanging="382"/>
      </w:pPr>
      <w:rPr>
        <w:rFonts w:hint="default"/>
        <w:lang w:val="ru-RU" w:eastAsia="en-US" w:bidi="ar-SA"/>
      </w:rPr>
    </w:lvl>
    <w:lvl w:ilvl="3" w:tplc="C054DFA6">
      <w:numFmt w:val="bullet"/>
      <w:lvlText w:val="•"/>
      <w:lvlJc w:val="left"/>
      <w:pPr>
        <w:ind w:left="3145" w:hanging="382"/>
      </w:pPr>
      <w:rPr>
        <w:rFonts w:hint="default"/>
        <w:lang w:val="ru-RU" w:eastAsia="en-US" w:bidi="ar-SA"/>
      </w:rPr>
    </w:lvl>
    <w:lvl w:ilvl="4" w:tplc="9E361364">
      <w:numFmt w:val="bullet"/>
      <w:lvlText w:val="•"/>
      <w:lvlJc w:val="left"/>
      <w:pPr>
        <w:ind w:left="4094" w:hanging="382"/>
      </w:pPr>
      <w:rPr>
        <w:rFonts w:hint="default"/>
        <w:lang w:val="ru-RU" w:eastAsia="en-US" w:bidi="ar-SA"/>
      </w:rPr>
    </w:lvl>
    <w:lvl w:ilvl="5" w:tplc="377E3166">
      <w:numFmt w:val="bullet"/>
      <w:lvlText w:val="•"/>
      <w:lvlJc w:val="left"/>
      <w:pPr>
        <w:ind w:left="5043" w:hanging="382"/>
      </w:pPr>
      <w:rPr>
        <w:rFonts w:hint="default"/>
        <w:lang w:val="ru-RU" w:eastAsia="en-US" w:bidi="ar-SA"/>
      </w:rPr>
    </w:lvl>
    <w:lvl w:ilvl="6" w:tplc="92D21CD8">
      <w:numFmt w:val="bullet"/>
      <w:lvlText w:val="•"/>
      <w:lvlJc w:val="left"/>
      <w:pPr>
        <w:ind w:left="5991" w:hanging="382"/>
      </w:pPr>
      <w:rPr>
        <w:rFonts w:hint="default"/>
        <w:lang w:val="ru-RU" w:eastAsia="en-US" w:bidi="ar-SA"/>
      </w:rPr>
    </w:lvl>
    <w:lvl w:ilvl="7" w:tplc="14FEA672">
      <w:numFmt w:val="bullet"/>
      <w:lvlText w:val="•"/>
      <w:lvlJc w:val="left"/>
      <w:pPr>
        <w:ind w:left="6940" w:hanging="382"/>
      </w:pPr>
      <w:rPr>
        <w:rFonts w:hint="default"/>
        <w:lang w:val="ru-RU" w:eastAsia="en-US" w:bidi="ar-SA"/>
      </w:rPr>
    </w:lvl>
    <w:lvl w:ilvl="8" w:tplc="E64CA516">
      <w:numFmt w:val="bullet"/>
      <w:lvlText w:val="•"/>
      <w:lvlJc w:val="left"/>
      <w:pPr>
        <w:ind w:left="7889" w:hanging="382"/>
      </w:pPr>
      <w:rPr>
        <w:rFonts w:hint="default"/>
        <w:lang w:val="ru-RU" w:eastAsia="en-US" w:bidi="ar-SA"/>
      </w:rPr>
    </w:lvl>
  </w:abstractNum>
  <w:abstractNum w:abstractNumId="6">
    <w:nsid w:val="176824DB"/>
    <w:multiLevelType w:val="hybridMultilevel"/>
    <w:tmpl w:val="2460F774"/>
    <w:lvl w:ilvl="0" w:tplc="E97CB89E">
      <w:start w:val="1"/>
      <w:numFmt w:val="decimal"/>
      <w:lvlText w:val="(%1)"/>
      <w:lvlJc w:val="left"/>
      <w:pPr>
        <w:ind w:left="700" w:hanging="399"/>
        <w:jc w:val="left"/>
      </w:pPr>
      <w:rPr>
        <w:rFonts w:ascii="Times New Roman" w:eastAsia="Times New Roman" w:hAnsi="Times New Roman" w:cs="Times New Roman" w:hint="default"/>
        <w:w w:val="100"/>
        <w:sz w:val="28"/>
        <w:szCs w:val="28"/>
        <w:lang w:val="ru-RU" w:eastAsia="en-US" w:bidi="ar-SA"/>
      </w:rPr>
    </w:lvl>
    <w:lvl w:ilvl="1" w:tplc="1130C2CA">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2" w:tplc="70AAC578">
      <w:numFmt w:val="bullet"/>
      <w:lvlText w:val="•"/>
      <w:lvlJc w:val="left"/>
      <w:pPr>
        <w:ind w:left="1709" w:hanging="164"/>
      </w:pPr>
      <w:rPr>
        <w:rFonts w:hint="default"/>
        <w:lang w:val="ru-RU" w:eastAsia="en-US" w:bidi="ar-SA"/>
      </w:rPr>
    </w:lvl>
    <w:lvl w:ilvl="3" w:tplc="13EEF6C2">
      <w:numFmt w:val="bullet"/>
      <w:lvlText w:val="•"/>
      <w:lvlJc w:val="left"/>
      <w:pPr>
        <w:ind w:left="2719" w:hanging="164"/>
      </w:pPr>
      <w:rPr>
        <w:rFonts w:hint="default"/>
        <w:lang w:val="ru-RU" w:eastAsia="en-US" w:bidi="ar-SA"/>
      </w:rPr>
    </w:lvl>
    <w:lvl w:ilvl="4" w:tplc="387AFA52">
      <w:numFmt w:val="bullet"/>
      <w:lvlText w:val="•"/>
      <w:lvlJc w:val="left"/>
      <w:pPr>
        <w:ind w:left="3728" w:hanging="164"/>
      </w:pPr>
      <w:rPr>
        <w:rFonts w:hint="default"/>
        <w:lang w:val="ru-RU" w:eastAsia="en-US" w:bidi="ar-SA"/>
      </w:rPr>
    </w:lvl>
    <w:lvl w:ilvl="5" w:tplc="DF460202">
      <w:numFmt w:val="bullet"/>
      <w:lvlText w:val="•"/>
      <w:lvlJc w:val="left"/>
      <w:pPr>
        <w:ind w:left="4738" w:hanging="164"/>
      </w:pPr>
      <w:rPr>
        <w:rFonts w:hint="default"/>
        <w:lang w:val="ru-RU" w:eastAsia="en-US" w:bidi="ar-SA"/>
      </w:rPr>
    </w:lvl>
    <w:lvl w:ilvl="6" w:tplc="72C8C39C">
      <w:numFmt w:val="bullet"/>
      <w:lvlText w:val="•"/>
      <w:lvlJc w:val="left"/>
      <w:pPr>
        <w:ind w:left="5748" w:hanging="164"/>
      </w:pPr>
      <w:rPr>
        <w:rFonts w:hint="default"/>
        <w:lang w:val="ru-RU" w:eastAsia="en-US" w:bidi="ar-SA"/>
      </w:rPr>
    </w:lvl>
    <w:lvl w:ilvl="7" w:tplc="DB1A0996">
      <w:numFmt w:val="bullet"/>
      <w:lvlText w:val="•"/>
      <w:lvlJc w:val="left"/>
      <w:pPr>
        <w:ind w:left="6757" w:hanging="164"/>
      </w:pPr>
      <w:rPr>
        <w:rFonts w:hint="default"/>
        <w:lang w:val="ru-RU" w:eastAsia="en-US" w:bidi="ar-SA"/>
      </w:rPr>
    </w:lvl>
    <w:lvl w:ilvl="8" w:tplc="43F439EC">
      <w:numFmt w:val="bullet"/>
      <w:lvlText w:val="•"/>
      <w:lvlJc w:val="left"/>
      <w:pPr>
        <w:ind w:left="7767" w:hanging="164"/>
      </w:pPr>
      <w:rPr>
        <w:rFonts w:hint="default"/>
        <w:lang w:val="ru-RU" w:eastAsia="en-US" w:bidi="ar-SA"/>
      </w:rPr>
    </w:lvl>
  </w:abstractNum>
  <w:abstractNum w:abstractNumId="7">
    <w:nsid w:val="17D46119"/>
    <w:multiLevelType w:val="multilevel"/>
    <w:tmpl w:val="23283CD0"/>
    <w:lvl w:ilvl="0">
      <w:start w:val="1"/>
      <w:numFmt w:val="decimal"/>
      <w:lvlText w:val="%1"/>
      <w:lvlJc w:val="left"/>
      <w:pPr>
        <w:ind w:left="1537" w:hanging="528"/>
        <w:jc w:val="left"/>
      </w:pPr>
      <w:rPr>
        <w:rFonts w:hint="default"/>
        <w:lang w:val="ru-RU" w:eastAsia="en-US" w:bidi="ar-SA"/>
      </w:rPr>
    </w:lvl>
    <w:lvl w:ilvl="1">
      <w:start w:val="1"/>
      <w:numFmt w:val="decimal"/>
      <w:lvlText w:val="%1.%2."/>
      <w:lvlJc w:val="left"/>
      <w:pPr>
        <w:ind w:left="1537" w:hanging="528"/>
        <w:jc w:val="left"/>
      </w:pPr>
      <w:rPr>
        <w:rFonts w:ascii="Times New Roman" w:eastAsia="Times New Roman" w:hAnsi="Times New Roman" w:cs="Times New Roman" w:hint="default"/>
        <w:b/>
        <w:bCs/>
        <w:i/>
        <w:iCs/>
        <w:spacing w:val="0"/>
        <w:w w:val="100"/>
        <w:sz w:val="28"/>
        <w:szCs w:val="28"/>
        <w:lang w:val="ru-RU" w:eastAsia="en-US" w:bidi="ar-SA"/>
      </w:rPr>
    </w:lvl>
    <w:lvl w:ilvl="2">
      <w:numFmt w:val="bullet"/>
      <w:lvlText w:val="•"/>
      <w:lvlJc w:val="left"/>
      <w:pPr>
        <w:ind w:left="3189" w:hanging="528"/>
      </w:pPr>
      <w:rPr>
        <w:rFonts w:hint="default"/>
        <w:lang w:val="ru-RU" w:eastAsia="en-US" w:bidi="ar-SA"/>
      </w:rPr>
    </w:lvl>
    <w:lvl w:ilvl="3">
      <w:numFmt w:val="bullet"/>
      <w:lvlText w:val="•"/>
      <w:lvlJc w:val="left"/>
      <w:pPr>
        <w:ind w:left="4013" w:hanging="528"/>
      </w:pPr>
      <w:rPr>
        <w:rFonts w:hint="default"/>
        <w:lang w:val="ru-RU" w:eastAsia="en-US" w:bidi="ar-SA"/>
      </w:rPr>
    </w:lvl>
    <w:lvl w:ilvl="4">
      <w:numFmt w:val="bullet"/>
      <w:lvlText w:val="•"/>
      <w:lvlJc w:val="left"/>
      <w:pPr>
        <w:ind w:left="4838" w:hanging="528"/>
      </w:pPr>
      <w:rPr>
        <w:rFonts w:hint="default"/>
        <w:lang w:val="ru-RU" w:eastAsia="en-US" w:bidi="ar-SA"/>
      </w:rPr>
    </w:lvl>
    <w:lvl w:ilvl="5">
      <w:numFmt w:val="bullet"/>
      <w:lvlText w:val="•"/>
      <w:lvlJc w:val="left"/>
      <w:pPr>
        <w:ind w:left="5663" w:hanging="528"/>
      </w:pPr>
      <w:rPr>
        <w:rFonts w:hint="default"/>
        <w:lang w:val="ru-RU" w:eastAsia="en-US" w:bidi="ar-SA"/>
      </w:rPr>
    </w:lvl>
    <w:lvl w:ilvl="6">
      <w:numFmt w:val="bullet"/>
      <w:lvlText w:val="•"/>
      <w:lvlJc w:val="left"/>
      <w:pPr>
        <w:ind w:left="6487" w:hanging="528"/>
      </w:pPr>
      <w:rPr>
        <w:rFonts w:hint="default"/>
        <w:lang w:val="ru-RU" w:eastAsia="en-US" w:bidi="ar-SA"/>
      </w:rPr>
    </w:lvl>
    <w:lvl w:ilvl="7">
      <w:numFmt w:val="bullet"/>
      <w:lvlText w:val="•"/>
      <w:lvlJc w:val="left"/>
      <w:pPr>
        <w:ind w:left="7312" w:hanging="528"/>
      </w:pPr>
      <w:rPr>
        <w:rFonts w:hint="default"/>
        <w:lang w:val="ru-RU" w:eastAsia="en-US" w:bidi="ar-SA"/>
      </w:rPr>
    </w:lvl>
    <w:lvl w:ilvl="8">
      <w:numFmt w:val="bullet"/>
      <w:lvlText w:val="•"/>
      <w:lvlJc w:val="left"/>
      <w:pPr>
        <w:ind w:left="8137" w:hanging="528"/>
      </w:pPr>
      <w:rPr>
        <w:rFonts w:hint="default"/>
        <w:lang w:val="ru-RU" w:eastAsia="en-US" w:bidi="ar-SA"/>
      </w:rPr>
    </w:lvl>
  </w:abstractNum>
  <w:abstractNum w:abstractNumId="8">
    <w:nsid w:val="24F63100"/>
    <w:multiLevelType w:val="hybridMultilevel"/>
    <w:tmpl w:val="FEBE6E82"/>
    <w:lvl w:ilvl="0" w:tplc="0C3A5A80">
      <w:start w:val="2"/>
      <w:numFmt w:val="upperRoman"/>
      <w:lvlText w:val="%1"/>
      <w:lvlJc w:val="left"/>
      <w:pPr>
        <w:ind w:left="302" w:hanging="411"/>
        <w:jc w:val="left"/>
      </w:pPr>
      <w:rPr>
        <w:rFonts w:ascii="Times New Roman" w:eastAsia="Times New Roman" w:hAnsi="Times New Roman" w:cs="Times New Roman" w:hint="default"/>
        <w:b/>
        <w:bCs/>
        <w:i/>
        <w:iCs/>
        <w:spacing w:val="0"/>
        <w:w w:val="100"/>
        <w:sz w:val="28"/>
        <w:szCs w:val="28"/>
        <w:lang w:val="ru-RU" w:eastAsia="en-US" w:bidi="ar-SA"/>
      </w:rPr>
    </w:lvl>
    <w:lvl w:ilvl="1" w:tplc="6BA4E26C">
      <w:numFmt w:val="bullet"/>
      <w:lvlText w:val="•"/>
      <w:lvlJc w:val="left"/>
      <w:pPr>
        <w:ind w:left="1248" w:hanging="411"/>
      </w:pPr>
      <w:rPr>
        <w:rFonts w:hint="default"/>
        <w:lang w:val="ru-RU" w:eastAsia="en-US" w:bidi="ar-SA"/>
      </w:rPr>
    </w:lvl>
    <w:lvl w:ilvl="2" w:tplc="0DA245B6">
      <w:numFmt w:val="bullet"/>
      <w:lvlText w:val="•"/>
      <w:lvlJc w:val="left"/>
      <w:pPr>
        <w:ind w:left="2197" w:hanging="411"/>
      </w:pPr>
      <w:rPr>
        <w:rFonts w:hint="default"/>
        <w:lang w:val="ru-RU" w:eastAsia="en-US" w:bidi="ar-SA"/>
      </w:rPr>
    </w:lvl>
    <w:lvl w:ilvl="3" w:tplc="C5364032">
      <w:numFmt w:val="bullet"/>
      <w:lvlText w:val="•"/>
      <w:lvlJc w:val="left"/>
      <w:pPr>
        <w:ind w:left="3145" w:hanging="411"/>
      </w:pPr>
      <w:rPr>
        <w:rFonts w:hint="default"/>
        <w:lang w:val="ru-RU" w:eastAsia="en-US" w:bidi="ar-SA"/>
      </w:rPr>
    </w:lvl>
    <w:lvl w:ilvl="4" w:tplc="47A02120">
      <w:numFmt w:val="bullet"/>
      <w:lvlText w:val="•"/>
      <w:lvlJc w:val="left"/>
      <w:pPr>
        <w:ind w:left="4094" w:hanging="411"/>
      </w:pPr>
      <w:rPr>
        <w:rFonts w:hint="default"/>
        <w:lang w:val="ru-RU" w:eastAsia="en-US" w:bidi="ar-SA"/>
      </w:rPr>
    </w:lvl>
    <w:lvl w:ilvl="5" w:tplc="4C9C70B8">
      <w:numFmt w:val="bullet"/>
      <w:lvlText w:val="•"/>
      <w:lvlJc w:val="left"/>
      <w:pPr>
        <w:ind w:left="5043" w:hanging="411"/>
      </w:pPr>
      <w:rPr>
        <w:rFonts w:hint="default"/>
        <w:lang w:val="ru-RU" w:eastAsia="en-US" w:bidi="ar-SA"/>
      </w:rPr>
    </w:lvl>
    <w:lvl w:ilvl="6" w:tplc="D0EEF440">
      <w:numFmt w:val="bullet"/>
      <w:lvlText w:val="•"/>
      <w:lvlJc w:val="left"/>
      <w:pPr>
        <w:ind w:left="5991" w:hanging="411"/>
      </w:pPr>
      <w:rPr>
        <w:rFonts w:hint="default"/>
        <w:lang w:val="ru-RU" w:eastAsia="en-US" w:bidi="ar-SA"/>
      </w:rPr>
    </w:lvl>
    <w:lvl w:ilvl="7" w:tplc="ED5467CA">
      <w:numFmt w:val="bullet"/>
      <w:lvlText w:val="•"/>
      <w:lvlJc w:val="left"/>
      <w:pPr>
        <w:ind w:left="6940" w:hanging="411"/>
      </w:pPr>
      <w:rPr>
        <w:rFonts w:hint="default"/>
        <w:lang w:val="ru-RU" w:eastAsia="en-US" w:bidi="ar-SA"/>
      </w:rPr>
    </w:lvl>
    <w:lvl w:ilvl="8" w:tplc="1F3E012E">
      <w:numFmt w:val="bullet"/>
      <w:lvlText w:val="•"/>
      <w:lvlJc w:val="left"/>
      <w:pPr>
        <w:ind w:left="7889" w:hanging="411"/>
      </w:pPr>
      <w:rPr>
        <w:rFonts w:hint="default"/>
        <w:lang w:val="ru-RU" w:eastAsia="en-US" w:bidi="ar-SA"/>
      </w:rPr>
    </w:lvl>
  </w:abstractNum>
  <w:abstractNum w:abstractNumId="9">
    <w:nsid w:val="255C7A62"/>
    <w:multiLevelType w:val="hybridMultilevel"/>
    <w:tmpl w:val="8EC48C02"/>
    <w:lvl w:ilvl="0" w:tplc="A3E4CCCC">
      <w:start w:val="1"/>
      <w:numFmt w:val="decimal"/>
      <w:lvlText w:val="%1."/>
      <w:lvlJc w:val="left"/>
      <w:pPr>
        <w:ind w:left="302" w:hanging="487"/>
        <w:jc w:val="left"/>
      </w:pPr>
      <w:rPr>
        <w:rFonts w:ascii="Times New Roman" w:eastAsia="Times New Roman" w:hAnsi="Times New Roman" w:cs="Times New Roman" w:hint="default"/>
        <w:w w:val="100"/>
        <w:sz w:val="28"/>
        <w:szCs w:val="28"/>
        <w:lang w:val="ru-RU" w:eastAsia="en-US" w:bidi="ar-SA"/>
      </w:rPr>
    </w:lvl>
    <w:lvl w:ilvl="1" w:tplc="441AEDE0">
      <w:numFmt w:val="bullet"/>
      <w:lvlText w:val="•"/>
      <w:lvlJc w:val="left"/>
      <w:pPr>
        <w:ind w:left="1248" w:hanging="487"/>
      </w:pPr>
      <w:rPr>
        <w:rFonts w:hint="default"/>
        <w:lang w:val="ru-RU" w:eastAsia="en-US" w:bidi="ar-SA"/>
      </w:rPr>
    </w:lvl>
    <w:lvl w:ilvl="2" w:tplc="4EE035AE">
      <w:numFmt w:val="bullet"/>
      <w:lvlText w:val="•"/>
      <w:lvlJc w:val="left"/>
      <w:pPr>
        <w:ind w:left="2197" w:hanging="487"/>
      </w:pPr>
      <w:rPr>
        <w:rFonts w:hint="default"/>
        <w:lang w:val="ru-RU" w:eastAsia="en-US" w:bidi="ar-SA"/>
      </w:rPr>
    </w:lvl>
    <w:lvl w:ilvl="3" w:tplc="E2D820B4">
      <w:numFmt w:val="bullet"/>
      <w:lvlText w:val="•"/>
      <w:lvlJc w:val="left"/>
      <w:pPr>
        <w:ind w:left="3145" w:hanging="487"/>
      </w:pPr>
      <w:rPr>
        <w:rFonts w:hint="default"/>
        <w:lang w:val="ru-RU" w:eastAsia="en-US" w:bidi="ar-SA"/>
      </w:rPr>
    </w:lvl>
    <w:lvl w:ilvl="4" w:tplc="048A603A">
      <w:numFmt w:val="bullet"/>
      <w:lvlText w:val="•"/>
      <w:lvlJc w:val="left"/>
      <w:pPr>
        <w:ind w:left="4094" w:hanging="487"/>
      </w:pPr>
      <w:rPr>
        <w:rFonts w:hint="default"/>
        <w:lang w:val="ru-RU" w:eastAsia="en-US" w:bidi="ar-SA"/>
      </w:rPr>
    </w:lvl>
    <w:lvl w:ilvl="5" w:tplc="214CD190">
      <w:numFmt w:val="bullet"/>
      <w:lvlText w:val="•"/>
      <w:lvlJc w:val="left"/>
      <w:pPr>
        <w:ind w:left="5043" w:hanging="487"/>
      </w:pPr>
      <w:rPr>
        <w:rFonts w:hint="default"/>
        <w:lang w:val="ru-RU" w:eastAsia="en-US" w:bidi="ar-SA"/>
      </w:rPr>
    </w:lvl>
    <w:lvl w:ilvl="6" w:tplc="1AE65586">
      <w:numFmt w:val="bullet"/>
      <w:lvlText w:val="•"/>
      <w:lvlJc w:val="left"/>
      <w:pPr>
        <w:ind w:left="5991" w:hanging="487"/>
      </w:pPr>
      <w:rPr>
        <w:rFonts w:hint="default"/>
        <w:lang w:val="ru-RU" w:eastAsia="en-US" w:bidi="ar-SA"/>
      </w:rPr>
    </w:lvl>
    <w:lvl w:ilvl="7" w:tplc="4E6E5C1E">
      <w:numFmt w:val="bullet"/>
      <w:lvlText w:val="•"/>
      <w:lvlJc w:val="left"/>
      <w:pPr>
        <w:ind w:left="6940" w:hanging="487"/>
      </w:pPr>
      <w:rPr>
        <w:rFonts w:hint="default"/>
        <w:lang w:val="ru-RU" w:eastAsia="en-US" w:bidi="ar-SA"/>
      </w:rPr>
    </w:lvl>
    <w:lvl w:ilvl="8" w:tplc="4BCADA72">
      <w:numFmt w:val="bullet"/>
      <w:lvlText w:val="•"/>
      <w:lvlJc w:val="left"/>
      <w:pPr>
        <w:ind w:left="7889" w:hanging="487"/>
      </w:pPr>
      <w:rPr>
        <w:rFonts w:hint="default"/>
        <w:lang w:val="ru-RU" w:eastAsia="en-US" w:bidi="ar-SA"/>
      </w:rPr>
    </w:lvl>
  </w:abstractNum>
  <w:abstractNum w:abstractNumId="10">
    <w:nsid w:val="25A15A81"/>
    <w:multiLevelType w:val="hybridMultilevel"/>
    <w:tmpl w:val="8B9A12CC"/>
    <w:lvl w:ilvl="0" w:tplc="80FEF95C">
      <w:numFmt w:val="bullet"/>
      <w:lvlText w:val=""/>
      <w:lvlJc w:val="left"/>
      <w:pPr>
        <w:ind w:left="302" w:hanging="425"/>
      </w:pPr>
      <w:rPr>
        <w:rFonts w:ascii="Symbol" w:eastAsia="Symbol" w:hAnsi="Symbol" w:cs="Symbol" w:hint="default"/>
        <w:w w:val="99"/>
        <w:sz w:val="20"/>
        <w:szCs w:val="20"/>
        <w:lang w:val="ru-RU" w:eastAsia="en-US" w:bidi="ar-SA"/>
      </w:rPr>
    </w:lvl>
    <w:lvl w:ilvl="1" w:tplc="DA9E9980">
      <w:numFmt w:val="bullet"/>
      <w:lvlText w:val="•"/>
      <w:lvlJc w:val="left"/>
      <w:pPr>
        <w:ind w:left="1248" w:hanging="425"/>
      </w:pPr>
      <w:rPr>
        <w:rFonts w:hint="default"/>
        <w:lang w:val="ru-RU" w:eastAsia="en-US" w:bidi="ar-SA"/>
      </w:rPr>
    </w:lvl>
    <w:lvl w:ilvl="2" w:tplc="568CC3C2">
      <w:numFmt w:val="bullet"/>
      <w:lvlText w:val="•"/>
      <w:lvlJc w:val="left"/>
      <w:pPr>
        <w:ind w:left="2197" w:hanging="425"/>
      </w:pPr>
      <w:rPr>
        <w:rFonts w:hint="default"/>
        <w:lang w:val="ru-RU" w:eastAsia="en-US" w:bidi="ar-SA"/>
      </w:rPr>
    </w:lvl>
    <w:lvl w:ilvl="3" w:tplc="6F489F54">
      <w:numFmt w:val="bullet"/>
      <w:lvlText w:val="•"/>
      <w:lvlJc w:val="left"/>
      <w:pPr>
        <w:ind w:left="3145" w:hanging="425"/>
      </w:pPr>
      <w:rPr>
        <w:rFonts w:hint="default"/>
        <w:lang w:val="ru-RU" w:eastAsia="en-US" w:bidi="ar-SA"/>
      </w:rPr>
    </w:lvl>
    <w:lvl w:ilvl="4" w:tplc="0652EB58">
      <w:numFmt w:val="bullet"/>
      <w:lvlText w:val="•"/>
      <w:lvlJc w:val="left"/>
      <w:pPr>
        <w:ind w:left="4094" w:hanging="425"/>
      </w:pPr>
      <w:rPr>
        <w:rFonts w:hint="default"/>
        <w:lang w:val="ru-RU" w:eastAsia="en-US" w:bidi="ar-SA"/>
      </w:rPr>
    </w:lvl>
    <w:lvl w:ilvl="5" w:tplc="34E2483E">
      <w:numFmt w:val="bullet"/>
      <w:lvlText w:val="•"/>
      <w:lvlJc w:val="left"/>
      <w:pPr>
        <w:ind w:left="5043" w:hanging="425"/>
      </w:pPr>
      <w:rPr>
        <w:rFonts w:hint="default"/>
        <w:lang w:val="ru-RU" w:eastAsia="en-US" w:bidi="ar-SA"/>
      </w:rPr>
    </w:lvl>
    <w:lvl w:ilvl="6" w:tplc="053C3B2C">
      <w:numFmt w:val="bullet"/>
      <w:lvlText w:val="•"/>
      <w:lvlJc w:val="left"/>
      <w:pPr>
        <w:ind w:left="5991" w:hanging="425"/>
      </w:pPr>
      <w:rPr>
        <w:rFonts w:hint="default"/>
        <w:lang w:val="ru-RU" w:eastAsia="en-US" w:bidi="ar-SA"/>
      </w:rPr>
    </w:lvl>
    <w:lvl w:ilvl="7" w:tplc="8F0C4472">
      <w:numFmt w:val="bullet"/>
      <w:lvlText w:val="•"/>
      <w:lvlJc w:val="left"/>
      <w:pPr>
        <w:ind w:left="6940" w:hanging="425"/>
      </w:pPr>
      <w:rPr>
        <w:rFonts w:hint="default"/>
        <w:lang w:val="ru-RU" w:eastAsia="en-US" w:bidi="ar-SA"/>
      </w:rPr>
    </w:lvl>
    <w:lvl w:ilvl="8" w:tplc="43568EFE">
      <w:numFmt w:val="bullet"/>
      <w:lvlText w:val="•"/>
      <w:lvlJc w:val="left"/>
      <w:pPr>
        <w:ind w:left="7889" w:hanging="425"/>
      </w:pPr>
      <w:rPr>
        <w:rFonts w:hint="default"/>
        <w:lang w:val="ru-RU" w:eastAsia="en-US" w:bidi="ar-SA"/>
      </w:rPr>
    </w:lvl>
  </w:abstractNum>
  <w:abstractNum w:abstractNumId="11">
    <w:nsid w:val="27BC1BBC"/>
    <w:multiLevelType w:val="hybridMultilevel"/>
    <w:tmpl w:val="46905412"/>
    <w:lvl w:ilvl="0" w:tplc="C0A658CA">
      <w:start w:val="1"/>
      <w:numFmt w:val="decimal"/>
      <w:lvlText w:val="%1."/>
      <w:lvlJc w:val="left"/>
      <w:pPr>
        <w:ind w:left="302" w:hanging="317"/>
        <w:jc w:val="right"/>
      </w:pPr>
      <w:rPr>
        <w:rFonts w:ascii="Times New Roman" w:eastAsia="Times New Roman" w:hAnsi="Times New Roman" w:cs="Times New Roman" w:hint="default"/>
        <w:w w:val="100"/>
        <w:sz w:val="28"/>
        <w:szCs w:val="28"/>
        <w:lang w:val="ru-RU" w:eastAsia="en-US" w:bidi="ar-SA"/>
      </w:rPr>
    </w:lvl>
    <w:lvl w:ilvl="1" w:tplc="A76EAE42">
      <w:numFmt w:val="bullet"/>
      <w:lvlText w:val="•"/>
      <w:lvlJc w:val="left"/>
      <w:pPr>
        <w:ind w:left="1248" w:hanging="317"/>
      </w:pPr>
      <w:rPr>
        <w:rFonts w:hint="default"/>
        <w:lang w:val="ru-RU" w:eastAsia="en-US" w:bidi="ar-SA"/>
      </w:rPr>
    </w:lvl>
    <w:lvl w:ilvl="2" w:tplc="9E34BA4E">
      <w:numFmt w:val="bullet"/>
      <w:lvlText w:val="•"/>
      <w:lvlJc w:val="left"/>
      <w:pPr>
        <w:ind w:left="2197" w:hanging="317"/>
      </w:pPr>
      <w:rPr>
        <w:rFonts w:hint="default"/>
        <w:lang w:val="ru-RU" w:eastAsia="en-US" w:bidi="ar-SA"/>
      </w:rPr>
    </w:lvl>
    <w:lvl w:ilvl="3" w:tplc="BE486844">
      <w:numFmt w:val="bullet"/>
      <w:lvlText w:val="•"/>
      <w:lvlJc w:val="left"/>
      <w:pPr>
        <w:ind w:left="3145" w:hanging="317"/>
      </w:pPr>
      <w:rPr>
        <w:rFonts w:hint="default"/>
        <w:lang w:val="ru-RU" w:eastAsia="en-US" w:bidi="ar-SA"/>
      </w:rPr>
    </w:lvl>
    <w:lvl w:ilvl="4" w:tplc="72B27128">
      <w:numFmt w:val="bullet"/>
      <w:lvlText w:val="•"/>
      <w:lvlJc w:val="left"/>
      <w:pPr>
        <w:ind w:left="4094" w:hanging="317"/>
      </w:pPr>
      <w:rPr>
        <w:rFonts w:hint="default"/>
        <w:lang w:val="ru-RU" w:eastAsia="en-US" w:bidi="ar-SA"/>
      </w:rPr>
    </w:lvl>
    <w:lvl w:ilvl="5" w:tplc="69845EDA">
      <w:numFmt w:val="bullet"/>
      <w:lvlText w:val="•"/>
      <w:lvlJc w:val="left"/>
      <w:pPr>
        <w:ind w:left="5043" w:hanging="317"/>
      </w:pPr>
      <w:rPr>
        <w:rFonts w:hint="default"/>
        <w:lang w:val="ru-RU" w:eastAsia="en-US" w:bidi="ar-SA"/>
      </w:rPr>
    </w:lvl>
    <w:lvl w:ilvl="6" w:tplc="28CA30D8">
      <w:numFmt w:val="bullet"/>
      <w:lvlText w:val="•"/>
      <w:lvlJc w:val="left"/>
      <w:pPr>
        <w:ind w:left="5991" w:hanging="317"/>
      </w:pPr>
      <w:rPr>
        <w:rFonts w:hint="default"/>
        <w:lang w:val="ru-RU" w:eastAsia="en-US" w:bidi="ar-SA"/>
      </w:rPr>
    </w:lvl>
    <w:lvl w:ilvl="7" w:tplc="2160E948">
      <w:numFmt w:val="bullet"/>
      <w:lvlText w:val="•"/>
      <w:lvlJc w:val="left"/>
      <w:pPr>
        <w:ind w:left="6940" w:hanging="317"/>
      </w:pPr>
      <w:rPr>
        <w:rFonts w:hint="default"/>
        <w:lang w:val="ru-RU" w:eastAsia="en-US" w:bidi="ar-SA"/>
      </w:rPr>
    </w:lvl>
    <w:lvl w:ilvl="8" w:tplc="34A40204">
      <w:numFmt w:val="bullet"/>
      <w:lvlText w:val="•"/>
      <w:lvlJc w:val="left"/>
      <w:pPr>
        <w:ind w:left="7889" w:hanging="317"/>
      </w:pPr>
      <w:rPr>
        <w:rFonts w:hint="default"/>
        <w:lang w:val="ru-RU" w:eastAsia="en-US" w:bidi="ar-SA"/>
      </w:rPr>
    </w:lvl>
  </w:abstractNum>
  <w:abstractNum w:abstractNumId="12">
    <w:nsid w:val="285044D5"/>
    <w:multiLevelType w:val="hybridMultilevel"/>
    <w:tmpl w:val="D39A6DC0"/>
    <w:lvl w:ilvl="0" w:tplc="D14013DE">
      <w:numFmt w:val="bullet"/>
      <w:lvlText w:val="-"/>
      <w:lvlJc w:val="left"/>
      <w:pPr>
        <w:ind w:left="302" w:hanging="202"/>
      </w:pPr>
      <w:rPr>
        <w:rFonts w:ascii="Times New Roman" w:eastAsia="Times New Roman" w:hAnsi="Times New Roman" w:cs="Times New Roman" w:hint="default"/>
        <w:w w:val="100"/>
        <w:sz w:val="28"/>
        <w:szCs w:val="28"/>
        <w:lang w:val="ru-RU" w:eastAsia="en-US" w:bidi="ar-SA"/>
      </w:rPr>
    </w:lvl>
    <w:lvl w:ilvl="1" w:tplc="9F749658">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2" w:tplc="3094F93C">
      <w:numFmt w:val="bullet"/>
      <w:lvlText w:val="•"/>
      <w:lvlJc w:val="left"/>
      <w:pPr>
        <w:ind w:left="2197" w:hanging="164"/>
      </w:pPr>
      <w:rPr>
        <w:rFonts w:hint="default"/>
        <w:lang w:val="ru-RU" w:eastAsia="en-US" w:bidi="ar-SA"/>
      </w:rPr>
    </w:lvl>
    <w:lvl w:ilvl="3" w:tplc="1A101802">
      <w:numFmt w:val="bullet"/>
      <w:lvlText w:val="•"/>
      <w:lvlJc w:val="left"/>
      <w:pPr>
        <w:ind w:left="3145" w:hanging="164"/>
      </w:pPr>
      <w:rPr>
        <w:rFonts w:hint="default"/>
        <w:lang w:val="ru-RU" w:eastAsia="en-US" w:bidi="ar-SA"/>
      </w:rPr>
    </w:lvl>
    <w:lvl w:ilvl="4" w:tplc="5ED21316">
      <w:numFmt w:val="bullet"/>
      <w:lvlText w:val="•"/>
      <w:lvlJc w:val="left"/>
      <w:pPr>
        <w:ind w:left="4094" w:hanging="164"/>
      </w:pPr>
      <w:rPr>
        <w:rFonts w:hint="default"/>
        <w:lang w:val="ru-RU" w:eastAsia="en-US" w:bidi="ar-SA"/>
      </w:rPr>
    </w:lvl>
    <w:lvl w:ilvl="5" w:tplc="75E8C530">
      <w:numFmt w:val="bullet"/>
      <w:lvlText w:val="•"/>
      <w:lvlJc w:val="left"/>
      <w:pPr>
        <w:ind w:left="5043" w:hanging="164"/>
      </w:pPr>
      <w:rPr>
        <w:rFonts w:hint="default"/>
        <w:lang w:val="ru-RU" w:eastAsia="en-US" w:bidi="ar-SA"/>
      </w:rPr>
    </w:lvl>
    <w:lvl w:ilvl="6" w:tplc="7A963908">
      <w:numFmt w:val="bullet"/>
      <w:lvlText w:val="•"/>
      <w:lvlJc w:val="left"/>
      <w:pPr>
        <w:ind w:left="5991" w:hanging="164"/>
      </w:pPr>
      <w:rPr>
        <w:rFonts w:hint="default"/>
        <w:lang w:val="ru-RU" w:eastAsia="en-US" w:bidi="ar-SA"/>
      </w:rPr>
    </w:lvl>
    <w:lvl w:ilvl="7" w:tplc="4BAA4346">
      <w:numFmt w:val="bullet"/>
      <w:lvlText w:val="•"/>
      <w:lvlJc w:val="left"/>
      <w:pPr>
        <w:ind w:left="6940" w:hanging="164"/>
      </w:pPr>
      <w:rPr>
        <w:rFonts w:hint="default"/>
        <w:lang w:val="ru-RU" w:eastAsia="en-US" w:bidi="ar-SA"/>
      </w:rPr>
    </w:lvl>
    <w:lvl w:ilvl="8" w:tplc="4D727C60">
      <w:numFmt w:val="bullet"/>
      <w:lvlText w:val="•"/>
      <w:lvlJc w:val="left"/>
      <w:pPr>
        <w:ind w:left="7889" w:hanging="164"/>
      </w:pPr>
      <w:rPr>
        <w:rFonts w:hint="default"/>
        <w:lang w:val="ru-RU" w:eastAsia="en-US" w:bidi="ar-SA"/>
      </w:rPr>
    </w:lvl>
  </w:abstractNum>
  <w:abstractNum w:abstractNumId="13">
    <w:nsid w:val="298A5F59"/>
    <w:multiLevelType w:val="hybridMultilevel"/>
    <w:tmpl w:val="40C4E8F4"/>
    <w:lvl w:ilvl="0" w:tplc="699E2A48">
      <w:start w:val="1"/>
      <w:numFmt w:val="decimal"/>
      <w:lvlText w:val="%1."/>
      <w:lvlJc w:val="left"/>
      <w:pPr>
        <w:ind w:left="107" w:hanging="475"/>
        <w:jc w:val="left"/>
      </w:pPr>
      <w:rPr>
        <w:rFonts w:ascii="Times New Roman" w:eastAsia="Times New Roman" w:hAnsi="Times New Roman" w:cs="Times New Roman" w:hint="default"/>
        <w:w w:val="100"/>
        <w:sz w:val="24"/>
        <w:szCs w:val="24"/>
        <w:lang w:val="ru-RU" w:eastAsia="en-US" w:bidi="ar-SA"/>
      </w:rPr>
    </w:lvl>
    <w:lvl w:ilvl="1" w:tplc="64CEBFC4">
      <w:numFmt w:val="bullet"/>
      <w:lvlText w:val="•"/>
      <w:lvlJc w:val="left"/>
      <w:pPr>
        <w:ind w:left="553" w:hanging="475"/>
      </w:pPr>
      <w:rPr>
        <w:rFonts w:hint="default"/>
        <w:lang w:val="ru-RU" w:eastAsia="en-US" w:bidi="ar-SA"/>
      </w:rPr>
    </w:lvl>
    <w:lvl w:ilvl="2" w:tplc="66425C0C">
      <w:numFmt w:val="bullet"/>
      <w:lvlText w:val="•"/>
      <w:lvlJc w:val="left"/>
      <w:pPr>
        <w:ind w:left="1007" w:hanging="475"/>
      </w:pPr>
      <w:rPr>
        <w:rFonts w:hint="default"/>
        <w:lang w:val="ru-RU" w:eastAsia="en-US" w:bidi="ar-SA"/>
      </w:rPr>
    </w:lvl>
    <w:lvl w:ilvl="3" w:tplc="A124708C">
      <w:numFmt w:val="bullet"/>
      <w:lvlText w:val="•"/>
      <w:lvlJc w:val="left"/>
      <w:pPr>
        <w:ind w:left="1460" w:hanging="475"/>
      </w:pPr>
      <w:rPr>
        <w:rFonts w:hint="default"/>
        <w:lang w:val="ru-RU" w:eastAsia="en-US" w:bidi="ar-SA"/>
      </w:rPr>
    </w:lvl>
    <w:lvl w:ilvl="4" w:tplc="1812BE90">
      <w:numFmt w:val="bullet"/>
      <w:lvlText w:val="•"/>
      <w:lvlJc w:val="left"/>
      <w:pPr>
        <w:ind w:left="1914" w:hanging="475"/>
      </w:pPr>
      <w:rPr>
        <w:rFonts w:hint="default"/>
        <w:lang w:val="ru-RU" w:eastAsia="en-US" w:bidi="ar-SA"/>
      </w:rPr>
    </w:lvl>
    <w:lvl w:ilvl="5" w:tplc="2828E8E4">
      <w:numFmt w:val="bullet"/>
      <w:lvlText w:val="•"/>
      <w:lvlJc w:val="left"/>
      <w:pPr>
        <w:ind w:left="2367" w:hanging="475"/>
      </w:pPr>
      <w:rPr>
        <w:rFonts w:hint="default"/>
        <w:lang w:val="ru-RU" w:eastAsia="en-US" w:bidi="ar-SA"/>
      </w:rPr>
    </w:lvl>
    <w:lvl w:ilvl="6" w:tplc="FC7481DE">
      <w:numFmt w:val="bullet"/>
      <w:lvlText w:val="•"/>
      <w:lvlJc w:val="left"/>
      <w:pPr>
        <w:ind w:left="2821" w:hanging="475"/>
      </w:pPr>
      <w:rPr>
        <w:rFonts w:hint="default"/>
        <w:lang w:val="ru-RU" w:eastAsia="en-US" w:bidi="ar-SA"/>
      </w:rPr>
    </w:lvl>
    <w:lvl w:ilvl="7" w:tplc="927E6BD0">
      <w:numFmt w:val="bullet"/>
      <w:lvlText w:val="•"/>
      <w:lvlJc w:val="left"/>
      <w:pPr>
        <w:ind w:left="3274" w:hanging="475"/>
      </w:pPr>
      <w:rPr>
        <w:rFonts w:hint="default"/>
        <w:lang w:val="ru-RU" w:eastAsia="en-US" w:bidi="ar-SA"/>
      </w:rPr>
    </w:lvl>
    <w:lvl w:ilvl="8" w:tplc="75A81BD6">
      <w:numFmt w:val="bullet"/>
      <w:lvlText w:val="•"/>
      <w:lvlJc w:val="left"/>
      <w:pPr>
        <w:ind w:left="3728" w:hanging="475"/>
      </w:pPr>
      <w:rPr>
        <w:rFonts w:hint="default"/>
        <w:lang w:val="ru-RU" w:eastAsia="en-US" w:bidi="ar-SA"/>
      </w:rPr>
    </w:lvl>
  </w:abstractNum>
  <w:abstractNum w:abstractNumId="14">
    <w:nsid w:val="2B3841CF"/>
    <w:multiLevelType w:val="hybridMultilevel"/>
    <w:tmpl w:val="C4600C74"/>
    <w:lvl w:ilvl="0" w:tplc="1E4CA29A">
      <w:start w:val="1"/>
      <w:numFmt w:val="decimal"/>
      <w:lvlText w:val="%1."/>
      <w:lvlJc w:val="left"/>
      <w:pPr>
        <w:ind w:left="302" w:hanging="369"/>
        <w:jc w:val="left"/>
      </w:pPr>
      <w:rPr>
        <w:rFonts w:ascii="Times New Roman" w:eastAsia="Times New Roman" w:hAnsi="Times New Roman" w:cs="Times New Roman" w:hint="default"/>
        <w:w w:val="100"/>
        <w:sz w:val="28"/>
        <w:szCs w:val="28"/>
        <w:lang w:val="ru-RU" w:eastAsia="en-US" w:bidi="ar-SA"/>
      </w:rPr>
    </w:lvl>
    <w:lvl w:ilvl="1" w:tplc="6AA24A20">
      <w:numFmt w:val="bullet"/>
      <w:lvlText w:val="•"/>
      <w:lvlJc w:val="left"/>
      <w:pPr>
        <w:ind w:left="1248" w:hanging="369"/>
      </w:pPr>
      <w:rPr>
        <w:rFonts w:hint="default"/>
        <w:lang w:val="ru-RU" w:eastAsia="en-US" w:bidi="ar-SA"/>
      </w:rPr>
    </w:lvl>
    <w:lvl w:ilvl="2" w:tplc="04A6A4E4">
      <w:numFmt w:val="bullet"/>
      <w:lvlText w:val="•"/>
      <w:lvlJc w:val="left"/>
      <w:pPr>
        <w:ind w:left="2197" w:hanging="369"/>
      </w:pPr>
      <w:rPr>
        <w:rFonts w:hint="default"/>
        <w:lang w:val="ru-RU" w:eastAsia="en-US" w:bidi="ar-SA"/>
      </w:rPr>
    </w:lvl>
    <w:lvl w:ilvl="3" w:tplc="587C0FCC">
      <w:numFmt w:val="bullet"/>
      <w:lvlText w:val="•"/>
      <w:lvlJc w:val="left"/>
      <w:pPr>
        <w:ind w:left="3145" w:hanging="369"/>
      </w:pPr>
      <w:rPr>
        <w:rFonts w:hint="default"/>
        <w:lang w:val="ru-RU" w:eastAsia="en-US" w:bidi="ar-SA"/>
      </w:rPr>
    </w:lvl>
    <w:lvl w:ilvl="4" w:tplc="878C9E32">
      <w:numFmt w:val="bullet"/>
      <w:lvlText w:val="•"/>
      <w:lvlJc w:val="left"/>
      <w:pPr>
        <w:ind w:left="4094" w:hanging="369"/>
      </w:pPr>
      <w:rPr>
        <w:rFonts w:hint="default"/>
        <w:lang w:val="ru-RU" w:eastAsia="en-US" w:bidi="ar-SA"/>
      </w:rPr>
    </w:lvl>
    <w:lvl w:ilvl="5" w:tplc="635A0436">
      <w:numFmt w:val="bullet"/>
      <w:lvlText w:val="•"/>
      <w:lvlJc w:val="left"/>
      <w:pPr>
        <w:ind w:left="5043" w:hanging="369"/>
      </w:pPr>
      <w:rPr>
        <w:rFonts w:hint="default"/>
        <w:lang w:val="ru-RU" w:eastAsia="en-US" w:bidi="ar-SA"/>
      </w:rPr>
    </w:lvl>
    <w:lvl w:ilvl="6" w:tplc="063468CA">
      <w:numFmt w:val="bullet"/>
      <w:lvlText w:val="•"/>
      <w:lvlJc w:val="left"/>
      <w:pPr>
        <w:ind w:left="5991" w:hanging="369"/>
      </w:pPr>
      <w:rPr>
        <w:rFonts w:hint="default"/>
        <w:lang w:val="ru-RU" w:eastAsia="en-US" w:bidi="ar-SA"/>
      </w:rPr>
    </w:lvl>
    <w:lvl w:ilvl="7" w:tplc="8F40305A">
      <w:numFmt w:val="bullet"/>
      <w:lvlText w:val="•"/>
      <w:lvlJc w:val="left"/>
      <w:pPr>
        <w:ind w:left="6940" w:hanging="369"/>
      </w:pPr>
      <w:rPr>
        <w:rFonts w:hint="default"/>
        <w:lang w:val="ru-RU" w:eastAsia="en-US" w:bidi="ar-SA"/>
      </w:rPr>
    </w:lvl>
    <w:lvl w:ilvl="8" w:tplc="3C923C72">
      <w:numFmt w:val="bullet"/>
      <w:lvlText w:val="•"/>
      <w:lvlJc w:val="left"/>
      <w:pPr>
        <w:ind w:left="7889" w:hanging="369"/>
      </w:pPr>
      <w:rPr>
        <w:rFonts w:hint="default"/>
        <w:lang w:val="ru-RU" w:eastAsia="en-US" w:bidi="ar-SA"/>
      </w:rPr>
    </w:lvl>
  </w:abstractNum>
  <w:abstractNum w:abstractNumId="15">
    <w:nsid w:val="31BC4012"/>
    <w:multiLevelType w:val="hybridMultilevel"/>
    <w:tmpl w:val="8AF68E46"/>
    <w:lvl w:ilvl="0" w:tplc="AF1C39B8">
      <w:start w:val="1"/>
      <w:numFmt w:val="decimal"/>
      <w:lvlText w:val="%1."/>
      <w:lvlJc w:val="left"/>
      <w:pPr>
        <w:ind w:left="302" w:hanging="461"/>
        <w:jc w:val="left"/>
      </w:pPr>
      <w:rPr>
        <w:rFonts w:ascii="Times New Roman" w:eastAsia="Times New Roman" w:hAnsi="Times New Roman" w:cs="Times New Roman" w:hint="default"/>
        <w:w w:val="100"/>
        <w:sz w:val="28"/>
        <w:szCs w:val="28"/>
        <w:lang w:val="ru-RU" w:eastAsia="en-US" w:bidi="ar-SA"/>
      </w:rPr>
    </w:lvl>
    <w:lvl w:ilvl="1" w:tplc="BC9E782E">
      <w:numFmt w:val="bullet"/>
      <w:lvlText w:val="•"/>
      <w:lvlJc w:val="left"/>
      <w:pPr>
        <w:ind w:left="1248" w:hanging="461"/>
      </w:pPr>
      <w:rPr>
        <w:rFonts w:hint="default"/>
        <w:lang w:val="ru-RU" w:eastAsia="en-US" w:bidi="ar-SA"/>
      </w:rPr>
    </w:lvl>
    <w:lvl w:ilvl="2" w:tplc="EFAC50CC">
      <w:numFmt w:val="bullet"/>
      <w:lvlText w:val="•"/>
      <w:lvlJc w:val="left"/>
      <w:pPr>
        <w:ind w:left="2197" w:hanging="461"/>
      </w:pPr>
      <w:rPr>
        <w:rFonts w:hint="default"/>
        <w:lang w:val="ru-RU" w:eastAsia="en-US" w:bidi="ar-SA"/>
      </w:rPr>
    </w:lvl>
    <w:lvl w:ilvl="3" w:tplc="0E1EE12E">
      <w:numFmt w:val="bullet"/>
      <w:lvlText w:val="•"/>
      <w:lvlJc w:val="left"/>
      <w:pPr>
        <w:ind w:left="3145" w:hanging="461"/>
      </w:pPr>
      <w:rPr>
        <w:rFonts w:hint="default"/>
        <w:lang w:val="ru-RU" w:eastAsia="en-US" w:bidi="ar-SA"/>
      </w:rPr>
    </w:lvl>
    <w:lvl w:ilvl="4" w:tplc="5DC4B482">
      <w:numFmt w:val="bullet"/>
      <w:lvlText w:val="•"/>
      <w:lvlJc w:val="left"/>
      <w:pPr>
        <w:ind w:left="4094" w:hanging="461"/>
      </w:pPr>
      <w:rPr>
        <w:rFonts w:hint="default"/>
        <w:lang w:val="ru-RU" w:eastAsia="en-US" w:bidi="ar-SA"/>
      </w:rPr>
    </w:lvl>
    <w:lvl w:ilvl="5" w:tplc="89085E2A">
      <w:numFmt w:val="bullet"/>
      <w:lvlText w:val="•"/>
      <w:lvlJc w:val="left"/>
      <w:pPr>
        <w:ind w:left="5043" w:hanging="461"/>
      </w:pPr>
      <w:rPr>
        <w:rFonts w:hint="default"/>
        <w:lang w:val="ru-RU" w:eastAsia="en-US" w:bidi="ar-SA"/>
      </w:rPr>
    </w:lvl>
    <w:lvl w:ilvl="6" w:tplc="C71CF582">
      <w:numFmt w:val="bullet"/>
      <w:lvlText w:val="•"/>
      <w:lvlJc w:val="left"/>
      <w:pPr>
        <w:ind w:left="5991" w:hanging="461"/>
      </w:pPr>
      <w:rPr>
        <w:rFonts w:hint="default"/>
        <w:lang w:val="ru-RU" w:eastAsia="en-US" w:bidi="ar-SA"/>
      </w:rPr>
    </w:lvl>
    <w:lvl w:ilvl="7" w:tplc="164807EE">
      <w:numFmt w:val="bullet"/>
      <w:lvlText w:val="•"/>
      <w:lvlJc w:val="left"/>
      <w:pPr>
        <w:ind w:left="6940" w:hanging="461"/>
      </w:pPr>
      <w:rPr>
        <w:rFonts w:hint="default"/>
        <w:lang w:val="ru-RU" w:eastAsia="en-US" w:bidi="ar-SA"/>
      </w:rPr>
    </w:lvl>
    <w:lvl w:ilvl="8" w:tplc="89305F7E">
      <w:numFmt w:val="bullet"/>
      <w:lvlText w:val="•"/>
      <w:lvlJc w:val="left"/>
      <w:pPr>
        <w:ind w:left="7889" w:hanging="461"/>
      </w:pPr>
      <w:rPr>
        <w:rFonts w:hint="default"/>
        <w:lang w:val="ru-RU" w:eastAsia="en-US" w:bidi="ar-SA"/>
      </w:rPr>
    </w:lvl>
  </w:abstractNum>
  <w:abstractNum w:abstractNumId="16">
    <w:nsid w:val="358855EC"/>
    <w:multiLevelType w:val="hybridMultilevel"/>
    <w:tmpl w:val="2FCE4836"/>
    <w:lvl w:ilvl="0" w:tplc="CDF02F9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A6662D"/>
    <w:multiLevelType w:val="hybridMultilevel"/>
    <w:tmpl w:val="1BBC5A90"/>
    <w:lvl w:ilvl="0" w:tplc="D93A2FAC">
      <w:start w:val="1"/>
      <w:numFmt w:val="decimal"/>
      <w:lvlText w:val="%1."/>
      <w:lvlJc w:val="left"/>
      <w:pPr>
        <w:ind w:left="302" w:hanging="905"/>
        <w:jc w:val="left"/>
      </w:pPr>
      <w:rPr>
        <w:rFonts w:ascii="Times New Roman" w:eastAsia="Times New Roman" w:hAnsi="Times New Roman" w:cs="Times New Roman" w:hint="default"/>
        <w:w w:val="100"/>
        <w:sz w:val="28"/>
        <w:szCs w:val="28"/>
        <w:lang w:val="ru-RU" w:eastAsia="en-US" w:bidi="ar-SA"/>
      </w:rPr>
    </w:lvl>
    <w:lvl w:ilvl="1" w:tplc="614E5612">
      <w:numFmt w:val="bullet"/>
      <w:lvlText w:val="•"/>
      <w:lvlJc w:val="left"/>
      <w:pPr>
        <w:ind w:left="1248" w:hanging="905"/>
      </w:pPr>
      <w:rPr>
        <w:rFonts w:hint="default"/>
        <w:lang w:val="ru-RU" w:eastAsia="en-US" w:bidi="ar-SA"/>
      </w:rPr>
    </w:lvl>
    <w:lvl w:ilvl="2" w:tplc="782C9DF0">
      <w:numFmt w:val="bullet"/>
      <w:lvlText w:val="•"/>
      <w:lvlJc w:val="left"/>
      <w:pPr>
        <w:ind w:left="2197" w:hanging="905"/>
      </w:pPr>
      <w:rPr>
        <w:rFonts w:hint="default"/>
        <w:lang w:val="ru-RU" w:eastAsia="en-US" w:bidi="ar-SA"/>
      </w:rPr>
    </w:lvl>
    <w:lvl w:ilvl="3" w:tplc="8C263086">
      <w:numFmt w:val="bullet"/>
      <w:lvlText w:val="•"/>
      <w:lvlJc w:val="left"/>
      <w:pPr>
        <w:ind w:left="3145" w:hanging="905"/>
      </w:pPr>
      <w:rPr>
        <w:rFonts w:hint="default"/>
        <w:lang w:val="ru-RU" w:eastAsia="en-US" w:bidi="ar-SA"/>
      </w:rPr>
    </w:lvl>
    <w:lvl w:ilvl="4" w:tplc="DFAC4440">
      <w:numFmt w:val="bullet"/>
      <w:lvlText w:val="•"/>
      <w:lvlJc w:val="left"/>
      <w:pPr>
        <w:ind w:left="4094" w:hanging="905"/>
      </w:pPr>
      <w:rPr>
        <w:rFonts w:hint="default"/>
        <w:lang w:val="ru-RU" w:eastAsia="en-US" w:bidi="ar-SA"/>
      </w:rPr>
    </w:lvl>
    <w:lvl w:ilvl="5" w:tplc="B49E98F2">
      <w:numFmt w:val="bullet"/>
      <w:lvlText w:val="•"/>
      <w:lvlJc w:val="left"/>
      <w:pPr>
        <w:ind w:left="5043" w:hanging="905"/>
      </w:pPr>
      <w:rPr>
        <w:rFonts w:hint="default"/>
        <w:lang w:val="ru-RU" w:eastAsia="en-US" w:bidi="ar-SA"/>
      </w:rPr>
    </w:lvl>
    <w:lvl w:ilvl="6" w:tplc="15B2D00A">
      <w:numFmt w:val="bullet"/>
      <w:lvlText w:val="•"/>
      <w:lvlJc w:val="left"/>
      <w:pPr>
        <w:ind w:left="5991" w:hanging="905"/>
      </w:pPr>
      <w:rPr>
        <w:rFonts w:hint="default"/>
        <w:lang w:val="ru-RU" w:eastAsia="en-US" w:bidi="ar-SA"/>
      </w:rPr>
    </w:lvl>
    <w:lvl w:ilvl="7" w:tplc="9FB21E58">
      <w:numFmt w:val="bullet"/>
      <w:lvlText w:val="•"/>
      <w:lvlJc w:val="left"/>
      <w:pPr>
        <w:ind w:left="6940" w:hanging="905"/>
      </w:pPr>
      <w:rPr>
        <w:rFonts w:hint="default"/>
        <w:lang w:val="ru-RU" w:eastAsia="en-US" w:bidi="ar-SA"/>
      </w:rPr>
    </w:lvl>
    <w:lvl w:ilvl="8" w:tplc="9DB6EFD0">
      <w:numFmt w:val="bullet"/>
      <w:lvlText w:val="•"/>
      <w:lvlJc w:val="left"/>
      <w:pPr>
        <w:ind w:left="7889" w:hanging="905"/>
      </w:pPr>
      <w:rPr>
        <w:rFonts w:hint="default"/>
        <w:lang w:val="ru-RU" w:eastAsia="en-US" w:bidi="ar-SA"/>
      </w:rPr>
    </w:lvl>
  </w:abstractNum>
  <w:abstractNum w:abstractNumId="18">
    <w:nsid w:val="404A05F9"/>
    <w:multiLevelType w:val="hybridMultilevel"/>
    <w:tmpl w:val="9F68DCFE"/>
    <w:lvl w:ilvl="0" w:tplc="840E74FE">
      <w:numFmt w:val="bullet"/>
      <w:lvlText w:val="—"/>
      <w:lvlJc w:val="left"/>
      <w:pPr>
        <w:ind w:left="302" w:hanging="634"/>
      </w:pPr>
      <w:rPr>
        <w:rFonts w:ascii="Times New Roman" w:eastAsia="Times New Roman" w:hAnsi="Times New Roman" w:cs="Times New Roman" w:hint="default"/>
        <w:w w:val="100"/>
        <w:sz w:val="28"/>
        <w:szCs w:val="28"/>
        <w:lang w:val="ru-RU" w:eastAsia="en-US" w:bidi="ar-SA"/>
      </w:rPr>
    </w:lvl>
    <w:lvl w:ilvl="1" w:tplc="A0F8D988">
      <w:numFmt w:val="bullet"/>
      <w:lvlText w:val="•"/>
      <w:lvlJc w:val="left"/>
      <w:pPr>
        <w:ind w:left="302" w:hanging="255"/>
      </w:pPr>
      <w:rPr>
        <w:rFonts w:ascii="Times New Roman" w:eastAsia="Times New Roman" w:hAnsi="Times New Roman" w:cs="Times New Roman" w:hint="default"/>
        <w:w w:val="100"/>
        <w:sz w:val="28"/>
        <w:szCs w:val="28"/>
        <w:lang w:val="ru-RU" w:eastAsia="en-US" w:bidi="ar-SA"/>
      </w:rPr>
    </w:lvl>
    <w:lvl w:ilvl="2" w:tplc="B7245D54">
      <w:numFmt w:val="bullet"/>
      <w:lvlText w:val="•"/>
      <w:lvlJc w:val="left"/>
      <w:pPr>
        <w:ind w:left="2197" w:hanging="255"/>
      </w:pPr>
      <w:rPr>
        <w:rFonts w:hint="default"/>
        <w:lang w:val="ru-RU" w:eastAsia="en-US" w:bidi="ar-SA"/>
      </w:rPr>
    </w:lvl>
    <w:lvl w:ilvl="3" w:tplc="DECCFA62">
      <w:numFmt w:val="bullet"/>
      <w:lvlText w:val="•"/>
      <w:lvlJc w:val="left"/>
      <w:pPr>
        <w:ind w:left="3145" w:hanging="255"/>
      </w:pPr>
      <w:rPr>
        <w:rFonts w:hint="default"/>
        <w:lang w:val="ru-RU" w:eastAsia="en-US" w:bidi="ar-SA"/>
      </w:rPr>
    </w:lvl>
    <w:lvl w:ilvl="4" w:tplc="12B8A040">
      <w:numFmt w:val="bullet"/>
      <w:lvlText w:val="•"/>
      <w:lvlJc w:val="left"/>
      <w:pPr>
        <w:ind w:left="4094" w:hanging="255"/>
      </w:pPr>
      <w:rPr>
        <w:rFonts w:hint="default"/>
        <w:lang w:val="ru-RU" w:eastAsia="en-US" w:bidi="ar-SA"/>
      </w:rPr>
    </w:lvl>
    <w:lvl w:ilvl="5" w:tplc="2916A41C">
      <w:numFmt w:val="bullet"/>
      <w:lvlText w:val="•"/>
      <w:lvlJc w:val="left"/>
      <w:pPr>
        <w:ind w:left="5043" w:hanging="255"/>
      </w:pPr>
      <w:rPr>
        <w:rFonts w:hint="default"/>
        <w:lang w:val="ru-RU" w:eastAsia="en-US" w:bidi="ar-SA"/>
      </w:rPr>
    </w:lvl>
    <w:lvl w:ilvl="6" w:tplc="54E2C5EE">
      <w:numFmt w:val="bullet"/>
      <w:lvlText w:val="•"/>
      <w:lvlJc w:val="left"/>
      <w:pPr>
        <w:ind w:left="5991" w:hanging="255"/>
      </w:pPr>
      <w:rPr>
        <w:rFonts w:hint="default"/>
        <w:lang w:val="ru-RU" w:eastAsia="en-US" w:bidi="ar-SA"/>
      </w:rPr>
    </w:lvl>
    <w:lvl w:ilvl="7" w:tplc="BBFEA3AE">
      <w:numFmt w:val="bullet"/>
      <w:lvlText w:val="•"/>
      <w:lvlJc w:val="left"/>
      <w:pPr>
        <w:ind w:left="6940" w:hanging="255"/>
      </w:pPr>
      <w:rPr>
        <w:rFonts w:hint="default"/>
        <w:lang w:val="ru-RU" w:eastAsia="en-US" w:bidi="ar-SA"/>
      </w:rPr>
    </w:lvl>
    <w:lvl w:ilvl="8" w:tplc="C91E1202">
      <w:numFmt w:val="bullet"/>
      <w:lvlText w:val="•"/>
      <w:lvlJc w:val="left"/>
      <w:pPr>
        <w:ind w:left="7889" w:hanging="255"/>
      </w:pPr>
      <w:rPr>
        <w:rFonts w:hint="default"/>
        <w:lang w:val="ru-RU" w:eastAsia="en-US" w:bidi="ar-SA"/>
      </w:rPr>
    </w:lvl>
  </w:abstractNum>
  <w:abstractNum w:abstractNumId="19">
    <w:nsid w:val="41C26DE0"/>
    <w:multiLevelType w:val="hybridMultilevel"/>
    <w:tmpl w:val="DFC66534"/>
    <w:lvl w:ilvl="0" w:tplc="F2DA5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E33E34"/>
    <w:multiLevelType w:val="hybridMultilevel"/>
    <w:tmpl w:val="A184F4D8"/>
    <w:lvl w:ilvl="0" w:tplc="AF76D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9F5D3F"/>
    <w:multiLevelType w:val="hybridMultilevel"/>
    <w:tmpl w:val="1E226E1C"/>
    <w:lvl w:ilvl="0" w:tplc="CA048574">
      <w:start w:val="1"/>
      <w:numFmt w:val="decimal"/>
      <w:lvlText w:val="%1."/>
      <w:lvlJc w:val="left"/>
      <w:pPr>
        <w:ind w:left="105" w:hanging="663"/>
        <w:jc w:val="left"/>
      </w:pPr>
      <w:rPr>
        <w:rFonts w:ascii="Times New Roman" w:eastAsia="Times New Roman" w:hAnsi="Times New Roman" w:cs="Times New Roman" w:hint="default"/>
        <w:w w:val="100"/>
        <w:sz w:val="24"/>
        <w:szCs w:val="24"/>
        <w:lang w:val="ru-RU" w:eastAsia="en-US" w:bidi="ar-SA"/>
      </w:rPr>
    </w:lvl>
    <w:lvl w:ilvl="1" w:tplc="2E3657EC">
      <w:numFmt w:val="bullet"/>
      <w:lvlText w:val="•"/>
      <w:lvlJc w:val="left"/>
      <w:pPr>
        <w:ind w:left="553" w:hanging="663"/>
      </w:pPr>
      <w:rPr>
        <w:rFonts w:hint="default"/>
        <w:lang w:val="ru-RU" w:eastAsia="en-US" w:bidi="ar-SA"/>
      </w:rPr>
    </w:lvl>
    <w:lvl w:ilvl="2" w:tplc="68E8FE22">
      <w:numFmt w:val="bullet"/>
      <w:lvlText w:val="•"/>
      <w:lvlJc w:val="left"/>
      <w:pPr>
        <w:ind w:left="1007" w:hanging="663"/>
      </w:pPr>
      <w:rPr>
        <w:rFonts w:hint="default"/>
        <w:lang w:val="ru-RU" w:eastAsia="en-US" w:bidi="ar-SA"/>
      </w:rPr>
    </w:lvl>
    <w:lvl w:ilvl="3" w:tplc="201C5984">
      <w:numFmt w:val="bullet"/>
      <w:lvlText w:val="•"/>
      <w:lvlJc w:val="left"/>
      <w:pPr>
        <w:ind w:left="1460" w:hanging="663"/>
      </w:pPr>
      <w:rPr>
        <w:rFonts w:hint="default"/>
        <w:lang w:val="ru-RU" w:eastAsia="en-US" w:bidi="ar-SA"/>
      </w:rPr>
    </w:lvl>
    <w:lvl w:ilvl="4" w:tplc="7AD6C74E">
      <w:numFmt w:val="bullet"/>
      <w:lvlText w:val="•"/>
      <w:lvlJc w:val="left"/>
      <w:pPr>
        <w:ind w:left="1914" w:hanging="663"/>
      </w:pPr>
      <w:rPr>
        <w:rFonts w:hint="default"/>
        <w:lang w:val="ru-RU" w:eastAsia="en-US" w:bidi="ar-SA"/>
      </w:rPr>
    </w:lvl>
    <w:lvl w:ilvl="5" w:tplc="7A1606DE">
      <w:numFmt w:val="bullet"/>
      <w:lvlText w:val="•"/>
      <w:lvlJc w:val="left"/>
      <w:pPr>
        <w:ind w:left="2367" w:hanging="663"/>
      </w:pPr>
      <w:rPr>
        <w:rFonts w:hint="default"/>
        <w:lang w:val="ru-RU" w:eastAsia="en-US" w:bidi="ar-SA"/>
      </w:rPr>
    </w:lvl>
    <w:lvl w:ilvl="6" w:tplc="C0EEDFDE">
      <w:numFmt w:val="bullet"/>
      <w:lvlText w:val="•"/>
      <w:lvlJc w:val="left"/>
      <w:pPr>
        <w:ind w:left="2821" w:hanging="663"/>
      </w:pPr>
      <w:rPr>
        <w:rFonts w:hint="default"/>
        <w:lang w:val="ru-RU" w:eastAsia="en-US" w:bidi="ar-SA"/>
      </w:rPr>
    </w:lvl>
    <w:lvl w:ilvl="7" w:tplc="0C4E6258">
      <w:numFmt w:val="bullet"/>
      <w:lvlText w:val="•"/>
      <w:lvlJc w:val="left"/>
      <w:pPr>
        <w:ind w:left="3274" w:hanging="663"/>
      </w:pPr>
      <w:rPr>
        <w:rFonts w:hint="default"/>
        <w:lang w:val="ru-RU" w:eastAsia="en-US" w:bidi="ar-SA"/>
      </w:rPr>
    </w:lvl>
    <w:lvl w:ilvl="8" w:tplc="4F5CCE78">
      <w:numFmt w:val="bullet"/>
      <w:lvlText w:val="•"/>
      <w:lvlJc w:val="left"/>
      <w:pPr>
        <w:ind w:left="3728" w:hanging="663"/>
      </w:pPr>
      <w:rPr>
        <w:rFonts w:hint="default"/>
        <w:lang w:val="ru-RU" w:eastAsia="en-US" w:bidi="ar-SA"/>
      </w:rPr>
    </w:lvl>
  </w:abstractNum>
  <w:abstractNum w:abstractNumId="22">
    <w:nsid w:val="49A27EF5"/>
    <w:multiLevelType w:val="hybridMultilevel"/>
    <w:tmpl w:val="B9C69A5A"/>
    <w:lvl w:ilvl="0" w:tplc="E97E218A">
      <w:start w:val="1"/>
      <w:numFmt w:val="decimal"/>
      <w:lvlText w:val="%1)"/>
      <w:lvlJc w:val="left"/>
      <w:pPr>
        <w:ind w:left="302" w:hanging="286"/>
        <w:jc w:val="left"/>
      </w:pPr>
      <w:rPr>
        <w:rFonts w:ascii="Times New Roman" w:eastAsia="Times New Roman" w:hAnsi="Times New Roman" w:cs="Times New Roman" w:hint="default"/>
        <w:spacing w:val="-26"/>
        <w:w w:val="100"/>
        <w:sz w:val="28"/>
        <w:szCs w:val="28"/>
        <w:lang w:val="ru-RU" w:eastAsia="en-US" w:bidi="ar-SA"/>
      </w:rPr>
    </w:lvl>
    <w:lvl w:ilvl="1" w:tplc="1E564F0C">
      <w:numFmt w:val="bullet"/>
      <w:lvlText w:val="•"/>
      <w:lvlJc w:val="left"/>
      <w:pPr>
        <w:ind w:left="1248" w:hanging="286"/>
      </w:pPr>
      <w:rPr>
        <w:rFonts w:hint="default"/>
        <w:lang w:val="ru-RU" w:eastAsia="en-US" w:bidi="ar-SA"/>
      </w:rPr>
    </w:lvl>
    <w:lvl w:ilvl="2" w:tplc="E07464E8">
      <w:numFmt w:val="bullet"/>
      <w:lvlText w:val="•"/>
      <w:lvlJc w:val="left"/>
      <w:pPr>
        <w:ind w:left="2197" w:hanging="286"/>
      </w:pPr>
      <w:rPr>
        <w:rFonts w:hint="default"/>
        <w:lang w:val="ru-RU" w:eastAsia="en-US" w:bidi="ar-SA"/>
      </w:rPr>
    </w:lvl>
    <w:lvl w:ilvl="3" w:tplc="75FA7904">
      <w:numFmt w:val="bullet"/>
      <w:lvlText w:val="•"/>
      <w:lvlJc w:val="left"/>
      <w:pPr>
        <w:ind w:left="3145" w:hanging="286"/>
      </w:pPr>
      <w:rPr>
        <w:rFonts w:hint="default"/>
        <w:lang w:val="ru-RU" w:eastAsia="en-US" w:bidi="ar-SA"/>
      </w:rPr>
    </w:lvl>
    <w:lvl w:ilvl="4" w:tplc="F0FEC0E0">
      <w:numFmt w:val="bullet"/>
      <w:lvlText w:val="•"/>
      <w:lvlJc w:val="left"/>
      <w:pPr>
        <w:ind w:left="4094" w:hanging="286"/>
      </w:pPr>
      <w:rPr>
        <w:rFonts w:hint="default"/>
        <w:lang w:val="ru-RU" w:eastAsia="en-US" w:bidi="ar-SA"/>
      </w:rPr>
    </w:lvl>
    <w:lvl w:ilvl="5" w:tplc="E57C84D4">
      <w:numFmt w:val="bullet"/>
      <w:lvlText w:val="•"/>
      <w:lvlJc w:val="left"/>
      <w:pPr>
        <w:ind w:left="5043" w:hanging="286"/>
      </w:pPr>
      <w:rPr>
        <w:rFonts w:hint="default"/>
        <w:lang w:val="ru-RU" w:eastAsia="en-US" w:bidi="ar-SA"/>
      </w:rPr>
    </w:lvl>
    <w:lvl w:ilvl="6" w:tplc="464E79F4">
      <w:numFmt w:val="bullet"/>
      <w:lvlText w:val="•"/>
      <w:lvlJc w:val="left"/>
      <w:pPr>
        <w:ind w:left="5991" w:hanging="286"/>
      </w:pPr>
      <w:rPr>
        <w:rFonts w:hint="default"/>
        <w:lang w:val="ru-RU" w:eastAsia="en-US" w:bidi="ar-SA"/>
      </w:rPr>
    </w:lvl>
    <w:lvl w:ilvl="7" w:tplc="EE749D82">
      <w:numFmt w:val="bullet"/>
      <w:lvlText w:val="•"/>
      <w:lvlJc w:val="left"/>
      <w:pPr>
        <w:ind w:left="6940" w:hanging="286"/>
      </w:pPr>
      <w:rPr>
        <w:rFonts w:hint="default"/>
        <w:lang w:val="ru-RU" w:eastAsia="en-US" w:bidi="ar-SA"/>
      </w:rPr>
    </w:lvl>
    <w:lvl w:ilvl="8" w:tplc="F05CA04E">
      <w:numFmt w:val="bullet"/>
      <w:lvlText w:val="•"/>
      <w:lvlJc w:val="left"/>
      <w:pPr>
        <w:ind w:left="7889" w:hanging="286"/>
      </w:pPr>
      <w:rPr>
        <w:rFonts w:hint="default"/>
        <w:lang w:val="ru-RU" w:eastAsia="en-US" w:bidi="ar-SA"/>
      </w:rPr>
    </w:lvl>
  </w:abstractNum>
  <w:abstractNum w:abstractNumId="23">
    <w:nsid w:val="4A2E074C"/>
    <w:multiLevelType w:val="hybridMultilevel"/>
    <w:tmpl w:val="310624C4"/>
    <w:lvl w:ilvl="0" w:tplc="EF88CE98">
      <w:start w:val="1"/>
      <w:numFmt w:val="decimal"/>
      <w:lvlText w:val="%1."/>
      <w:lvlJc w:val="left"/>
      <w:pPr>
        <w:ind w:left="1295" w:hanging="286"/>
        <w:jc w:val="left"/>
      </w:pPr>
      <w:rPr>
        <w:rFonts w:ascii="Times New Roman" w:eastAsia="Times New Roman" w:hAnsi="Times New Roman" w:cs="Times New Roman" w:hint="default"/>
        <w:spacing w:val="0"/>
        <w:w w:val="100"/>
        <w:sz w:val="28"/>
        <w:szCs w:val="28"/>
        <w:lang w:val="ru-RU" w:eastAsia="en-US" w:bidi="ar-SA"/>
      </w:rPr>
    </w:lvl>
    <w:lvl w:ilvl="1" w:tplc="2124DC2E">
      <w:numFmt w:val="bullet"/>
      <w:lvlText w:val="•"/>
      <w:lvlJc w:val="left"/>
      <w:pPr>
        <w:ind w:left="2148" w:hanging="286"/>
      </w:pPr>
      <w:rPr>
        <w:rFonts w:hint="default"/>
        <w:lang w:val="ru-RU" w:eastAsia="en-US" w:bidi="ar-SA"/>
      </w:rPr>
    </w:lvl>
    <w:lvl w:ilvl="2" w:tplc="88BE8A54">
      <w:numFmt w:val="bullet"/>
      <w:lvlText w:val="•"/>
      <w:lvlJc w:val="left"/>
      <w:pPr>
        <w:ind w:left="2997" w:hanging="286"/>
      </w:pPr>
      <w:rPr>
        <w:rFonts w:hint="default"/>
        <w:lang w:val="ru-RU" w:eastAsia="en-US" w:bidi="ar-SA"/>
      </w:rPr>
    </w:lvl>
    <w:lvl w:ilvl="3" w:tplc="3AD44FF8">
      <w:numFmt w:val="bullet"/>
      <w:lvlText w:val="•"/>
      <w:lvlJc w:val="left"/>
      <w:pPr>
        <w:ind w:left="3845" w:hanging="286"/>
      </w:pPr>
      <w:rPr>
        <w:rFonts w:hint="default"/>
        <w:lang w:val="ru-RU" w:eastAsia="en-US" w:bidi="ar-SA"/>
      </w:rPr>
    </w:lvl>
    <w:lvl w:ilvl="4" w:tplc="6B643A9E">
      <w:numFmt w:val="bullet"/>
      <w:lvlText w:val="•"/>
      <w:lvlJc w:val="left"/>
      <w:pPr>
        <w:ind w:left="4694" w:hanging="286"/>
      </w:pPr>
      <w:rPr>
        <w:rFonts w:hint="default"/>
        <w:lang w:val="ru-RU" w:eastAsia="en-US" w:bidi="ar-SA"/>
      </w:rPr>
    </w:lvl>
    <w:lvl w:ilvl="5" w:tplc="32E27A66">
      <w:numFmt w:val="bullet"/>
      <w:lvlText w:val="•"/>
      <w:lvlJc w:val="left"/>
      <w:pPr>
        <w:ind w:left="5543" w:hanging="286"/>
      </w:pPr>
      <w:rPr>
        <w:rFonts w:hint="default"/>
        <w:lang w:val="ru-RU" w:eastAsia="en-US" w:bidi="ar-SA"/>
      </w:rPr>
    </w:lvl>
    <w:lvl w:ilvl="6" w:tplc="09D0BD3E">
      <w:numFmt w:val="bullet"/>
      <w:lvlText w:val="•"/>
      <w:lvlJc w:val="left"/>
      <w:pPr>
        <w:ind w:left="6391" w:hanging="286"/>
      </w:pPr>
      <w:rPr>
        <w:rFonts w:hint="default"/>
        <w:lang w:val="ru-RU" w:eastAsia="en-US" w:bidi="ar-SA"/>
      </w:rPr>
    </w:lvl>
    <w:lvl w:ilvl="7" w:tplc="A170DED4">
      <w:numFmt w:val="bullet"/>
      <w:lvlText w:val="•"/>
      <w:lvlJc w:val="left"/>
      <w:pPr>
        <w:ind w:left="7240" w:hanging="286"/>
      </w:pPr>
      <w:rPr>
        <w:rFonts w:hint="default"/>
        <w:lang w:val="ru-RU" w:eastAsia="en-US" w:bidi="ar-SA"/>
      </w:rPr>
    </w:lvl>
    <w:lvl w:ilvl="8" w:tplc="1F5EBBC0">
      <w:numFmt w:val="bullet"/>
      <w:lvlText w:val="•"/>
      <w:lvlJc w:val="left"/>
      <w:pPr>
        <w:ind w:left="8089" w:hanging="286"/>
      </w:pPr>
      <w:rPr>
        <w:rFonts w:hint="default"/>
        <w:lang w:val="ru-RU" w:eastAsia="en-US" w:bidi="ar-SA"/>
      </w:rPr>
    </w:lvl>
  </w:abstractNum>
  <w:abstractNum w:abstractNumId="24">
    <w:nsid w:val="4A8047C7"/>
    <w:multiLevelType w:val="hybridMultilevel"/>
    <w:tmpl w:val="B48E4864"/>
    <w:lvl w:ilvl="0" w:tplc="73D633D0">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en-US" w:bidi="ar-SA"/>
      </w:rPr>
    </w:lvl>
    <w:lvl w:ilvl="1" w:tplc="0316D15E">
      <w:numFmt w:val="bullet"/>
      <w:lvlText w:val="•"/>
      <w:lvlJc w:val="left"/>
      <w:pPr>
        <w:ind w:left="2148" w:hanging="281"/>
      </w:pPr>
      <w:rPr>
        <w:rFonts w:hint="default"/>
        <w:lang w:val="ru-RU" w:eastAsia="en-US" w:bidi="ar-SA"/>
      </w:rPr>
    </w:lvl>
    <w:lvl w:ilvl="2" w:tplc="9B80FB32">
      <w:numFmt w:val="bullet"/>
      <w:lvlText w:val="•"/>
      <w:lvlJc w:val="left"/>
      <w:pPr>
        <w:ind w:left="2997" w:hanging="281"/>
      </w:pPr>
      <w:rPr>
        <w:rFonts w:hint="default"/>
        <w:lang w:val="ru-RU" w:eastAsia="en-US" w:bidi="ar-SA"/>
      </w:rPr>
    </w:lvl>
    <w:lvl w:ilvl="3" w:tplc="7752F548">
      <w:numFmt w:val="bullet"/>
      <w:lvlText w:val="•"/>
      <w:lvlJc w:val="left"/>
      <w:pPr>
        <w:ind w:left="3845" w:hanging="281"/>
      </w:pPr>
      <w:rPr>
        <w:rFonts w:hint="default"/>
        <w:lang w:val="ru-RU" w:eastAsia="en-US" w:bidi="ar-SA"/>
      </w:rPr>
    </w:lvl>
    <w:lvl w:ilvl="4" w:tplc="54B29862">
      <w:numFmt w:val="bullet"/>
      <w:lvlText w:val="•"/>
      <w:lvlJc w:val="left"/>
      <w:pPr>
        <w:ind w:left="4694" w:hanging="281"/>
      </w:pPr>
      <w:rPr>
        <w:rFonts w:hint="default"/>
        <w:lang w:val="ru-RU" w:eastAsia="en-US" w:bidi="ar-SA"/>
      </w:rPr>
    </w:lvl>
    <w:lvl w:ilvl="5" w:tplc="902EA3AE">
      <w:numFmt w:val="bullet"/>
      <w:lvlText w:val="•"/>
      <w:lvlJc w:val="left"/>
      <w:pPr>
        <w:ind w:left="5543" w:hanging="281"/>
      </w:pPr>
      <w:rPr>
        <w:rFonts w:hint="default"/>
        <w:lang w:val="ru-RU" w:eastAsia="en-US" w:bidi="ar-SA"/>
      </w:rPr>
    </w:lvl>
    <w:lvl w:ilvl="6" w:tplc="EF7ADEBE">
      <w:numFmt w:val="bullet"/>
      <w:lvlText w:val="•"/>
      <w:lvlJc w:val="left"/>
      <w:pPr>
        <w:ind w:left="6391" w:hanging="281"/>
      </w:pPr>
      <w:rPr>
        <w:rFonts w:hint="default"/>
        <w:lang w:val="ru-RU" w:eastAsia="en-US" w:bidi="ar-SA"/>
      </w:rPr>
    </w:lvl>
    <w:lvl w:ilvl="7" w:tplc="AB265F06">
      <w:numFmt w:val="bullet"/>
      <w:lvlText w:val="•"/>
      <w:lvlJc w:val="left"/>
      <w:pPr>
        <w:ind w:left="7240" w:hanging="281"/>
      </w:pPr>
      <w:rPr>
        <w:rFonts w:hint="default"/>
        <w:lang w:val="ru-RU" w:eastAsia="en-US" w:bidi="ar-SA"/>
      </w:rPr>
    </w:lvl>
    <w:lvl w:ilvl="8" w:tplc="FB101B3C">
      <w:numFmt w:val="bullet"/>
      <w:lvlText w:val="•"/>
      <w:lvlJc w:val="left"/>
      <w:pPr>
        <w:ind w:left="8089" w:hanging="281"/>
      </w:pPr>
      <w:rPr>
        <w:rFonts w:hint="default"/>
        <w:lang w:val="ru-RU" w:eastAsia="en-US" w:bidi="ar-SA"/>
      </w:rPr>
    </w:lvl>
  </w:abstractNum>
  <w:abstractNum w:abstractNumId="25">
    <w:nsid w:val="4A9E419F"/>
    <w:multiLevelType w:val="hybridMultilevel"/>
    <w:tmpl w:val="42BE0266"/>
    <w:lvl w:ilvl="0" w:tplc="3FCA7C6A">
      <w:numFmt w:val="bullet"/>
      <w:lvlText w:val="-"/>
      <w:lvlJc w:val="left"/>
      <w:pPr>
        <w:ind w:left="302" w:hanging="178"/>
      </w:pPr>
      <w:rPr>
        <w:rFonts w:ascii="Times New Roman" w:eastAsia="Times New Roman" w:hAnsi="Times New Roman" w:cs="Times New Roman" w:hint="default"/>
        <w:w w:val="100"/>
        <w:sz w:val="28"/>
        <w:szCs w:val="28"/>
        <w:lang w:val="ru-RU" w:eastAsia="en-US" w:bidi="ar-SA"/>
      </w:rPr>
    </w:lvl>
    <w:lvl w:ilvl="1" w:tplc="504CF756">
      <w:numFmt w:val="bullet"/>
      <w:lvlText w:val="•"/>
      <w:lvlJc w:val="left"/>
      <w:pPr>
        <w:ind w:left="1248" w:hanging="178"/>
      </w:pPr>
      <w:rPr>
        <w:rFonts w:hint="default"/>
        <w:lang w:val="ru-RU" w:eastAsia="en-US" w:bidi="ar-SA"/>
      </w:rPr>
    </w:lvl>
    <w:lvl w:ilvl="2" w:tplc="2D98A250">
      <w:numFmt w:val="bullet"/>
      <w:lvlText w:val="•"/>
      <w:lvlJc w:val="left"/>
      <w:pPr>
        <w:ind w:left="2197" w:hanging="178"/>
      </w:pPr>
      <w:rPr>
        <w:rFonts w:hint="default"/>
        <w:lang w:val="ru-RU" w:eastAsia="en-US" w:bidi="ar-SA"/>
      </w:rPr>
    </w:lvl>
    <w:lvl w:ilvl="3" w:tplc="64184192">
      <w:numFmt w:val="bullet"/>
      <w:lvlText w:val="•"/>
      <w:lvlJc w:val="left"/>
      <w:pPr>
        <w:ind w:left="3145" w:hanging="178"/>
      </w:pPr>
      <w:rPr>
        <w:rFonts w:hint="default"/>
        <w:lang w:val="ru-RU" w:eastAsia="en-US" w:bidi="ar-SA"/>
      </w:rPr>
    </w:lvl>
    <w:lvl w:ilvl="4" w:tplc="F8E2B632">
      <w:numFmt w:val="bullet"/>
      <w:lvlText w:val="•"/>
      <w:lvlJc w:val="left"/>
      <w:pPr>
        <w:ind w:left="4094" w:hanging="178"/>
      </w:pPr>
      <w:rPr>
        <w:rFonts w:hint="default"/>
        <w:lang w:val="ru-RU" w:eastAsia="en-US" w:bidi="ar-SA"/>
      </w:rPr>
    </w:lvl>
    <w:lvl w:ilvl="5" w:tplc="39E464B2">
      <w:numFmt w:val="bullet"/>
      <w:lvlText w:val="•"/>
      <w:lvlJc w:val="left"/>
      <w:pPr>
        <w:ind w:left="5043" w:hanging="178"/>
      </w:pPr>
      <w:rPr>
        <w:rFonts w:hint="default"/>
        <w:lang w:val="ru-RU" w:eastAsia="en-US" w:bidi="ar-SA"/>
      </w:rPr>
    </w:lvl>
    <w:lvl w:ilvl="6" w:tplc="6F7682F8">
      <w:numFmt w:val="bullet"/>
      <w:lvlText w:val="•"/>
      <w:lvlJc w:val="left"/>
      <w:pPr>
        <w:ind w:left="5991" w:hanging="178"/>
      </w:pPr>
      <w:rPr>
        <w:rFonts w:hint="default"/>
        <w:lang w:val="ru-RU" w:eastAsia="en-US" w:bidi="ar-SA"/>
      </w:rPr>
    </w:lvl>
    <w:lvl w:ilvl="7" w:tplc="CA580940">
      <w:numFmt w:val="bullet"/>
      <w:lvlText w:val="•"/>
      <w:lvlJc w:val="left"/>
      <w:pPr>
        <w:ind w:left="6940" w:hanging="178"/>
      </w:pPr>
      <w:rPr>
        <w:rFonts w:hint="default"/>
        <w:lang w:val="ru-RU" w:eastAsia="en-US" w:bidi="ar-SA"/>
      </w:rPr>
    </w:lvl>
    <w:lvl w:ilvl="8" w:tplc="529805C0">
      <w:numFmt w:val="bullet"/>
      <w:lvlText w:val="•"/>
      <w:lvlJc w:val="left"/>
      <w:pPr>
        <w:ind w:left="7889" w:hanging="178"/>
      </w:pPr>
      <w:rPr>
        <w:rFonts w:hint="default"/>
        <w:lang w:val="ru-RU" w:eastAsia="en-US" w:bidi="ar-SA"/>
      </w:rPr>
    </w:lvl>
  </w:abstractNum>
  <w:abstractNum w:abstractNumId="26">
    <w:nsid w:val="4AA139D4"/>
    <w:multiLevelType w:val="hybridMultilevel"/>
    <w:tmpl w:val="74704BB2"/>
    <w:lvl w:ilvl="0" w:tplc="51CC92DE">
      <w:start w:val="1"/>
      <w:numFmt w:val="decimal"/>
      <w:lvlText w:val="%1."/>
      <w:lvlJc w:val="left"/>
      <w:pPr>
        <w:ind w:left="1434" w:hanging="425"/>
        <w:jc w:val="left"/>
      </w:pPr>
      <w:rPr>
        <w:rFonts w:ascii="Times New Roman" w:eastAsia="Times New Roman" w:hAnsi="Times New Roman" w:cs="Times New Roman" w:hint="default"/>
        <w:spacing w:val="0"/>
        <w:w w:val="100"/>
        <w:sz w:val="28"/>
        <w:szCs w:val="28"/>
        <w:lang w:val="ru-RU" w:eastAsia="en-US" w:bidi="ar-SA"/>
      </w:rPr>
    </w:lvl>
    <w:lvl w:ilvl="1" w:tplc="BB5AE70A">
      <w:numFmt w:val="bullet"/>
      <w:lvlText w:val="•"/>
      <w:lvlJc w:val="left"/>
      <w:pPr>
        <w:ind w:left="2274" w:hanging="425"/>
      </w:pPr>
      <w:rPr>
        <w:rFonts w:hint="default"/>
        <w:lang w:val="ru-RU" w:eastAsia="en-US" w:bidi="ar-SA"/>
      </w:rPr>
    </w:lvl>
    <w:lvl w:ilvl="2" w:tplc="0FE4DCD0">
      <w:numFmt w:val="bullet"/>
      <w:lvlText w:val="•"/>
      <w:lvlJc w:val="left"/>
      <w:pPr>
        <w:ind w:left="3109" w:hanging="425"/>
      </w:pPr>
      <w:rPr>
        <w:rFonts w:hint="default"/>
        <w:lang w:val="ru-RU" w:eastAsia="en-US" w:bidi="ar-SA"/>
      </w:rPr>
    </w:lvl>
    <w:lvl w:ilvl="3" w:tplc="A04C1D3C">
      <w:numFmt w:val="bullet"/>
      <w:lvlText w:val="•"/>
      <w:lvlJc w:val="left"/>
      <w:pPr>
        <w:ind w:left="3943" w:hanging="425"/>
      </w:pPr>
      <w:rPr>
        <w:rFonts w:hint="default"/>
        <w:lang w:val="ru-RU" w:eastAsia="en-US" w:bidi="ar-SA"/>
      </w:rPr>
    </w:lvl>
    <w:lvl w:ilvl="4" w:tplc="C82E2E92">
      <w:numFmt w:val="bullet"/>
      <w:lvlText w:val="•"/>
      <w:lvlJc w:val="left"/>
      <w:pPr>
        <w:ind w:left="4778" w:hanging="425"/>
      </w:pPr>
      <w:rPr>
        <w:rFonts w:hint="default"/>
        <w:lang w:val="ru-RU" w:eastAsia="en-US" w:bidi="ar-SA"/>
      </w:rPr>
    </w:lvl>
    <w:lvl w:ilvl="5" w:tplc="180E2F66">
      <w:numFmt w:val="bullet"/>
      <w:lvlText w:val="•"/>
      <w:lvlJc w:val="left"/>
      <w:pPr>
        <w:ind w:left="5613" w:hanging="425"/>
      </w:pPr>
      <w:rPr>
        <w:rFonts w:hint="default"/>
        <w:lang w:val="ru-RU" w:eastAsia="en-US" w:bidi="ar-SA"/>
      </w:rPr>
    </w:lvl>
    <w:lvl w:ilvl="6" w:tplc="DFF4231A">
      <w:numFmt w:val="bullet"/>
      <w:lvlText w:val="•"/>
      <w:lvlJc w:val="left"/>
      <w:pPr>
        <w:ind w:left="6447" w:hanging="425"/>
      </w:pPr>
      <w:rPr>
        <w:rFonts w:hint="default"/>
        <w:lang w:val="ru-RU" w:eastAsia="en-US" w:bidi="ar-SA"/>
      </w:rPr>
    </w:lvl>
    <w:lvl w:ilvl="7" w:tplc="0D56DA7C">
      <w:numFmt w:val="bullet"/>
      <w:lvlText w:val="•"/>
      <w:lvlJc w:val="left"/>
      <w:pPr>
        <w:ind w:left="7282" w:hanging="425"/>
      </w:pPr>
      <w:rPr>
        <w:rFonts w:hint="default"/>
        <w:lang w:val="ru-RU" w:eastAsia="en-US" w:bidi="ar-SA"/>
      </w:rPr>
    </w:lvl>
    <w:lvl w:ilvl="8" w:tplc="75329902">
      <w:numFmt w:val="bullet"/>
      <w:lvlText w:val="•"/>
      <w:lvlJc w:val="left"/>
      <w:pPr>
        <w:ind w:left="8117" w:hanging="425"/>
      </w:pPr>
      <w:rPr>
        <w:rFonts w:hint="default"/>
        <w:lang w:val="ru-RU" w:eastAsia="en-US" w:bidi="ar-SA"/>
      </w:rPr>
    </w:lvl>
  </w:abstractNum>
  <w:abstractNum w:abstractNumId="27">
    <w:nsid w:val="4AAF5A62"/>
    <w:multiLevelType w:val="hybridMultilevel"/>
    <w:tmpl w:val="52CA9900"/>
    <w:lvl w:ilvl="0" w:tplc="1C52F09C">
      <w:start w:val="1"/>
      <w:numFmt w:val="decimal"/>
      <w:lvlText w:val="%1."/>
      <w:lvlJc w:val="left"/>
      <w:pPr>
        <w:ind w:left="302" w:hanging="286"/>
        <w:jc w:val="left"/>
      </w:pPr>
      <w:rPr>
        <w:rFonts w:ascii="Times New Roman" w:eastAsia="Times New Roman" w:hAnsi="Times New Roman" w:cs="Times New Roman" w:hint="default"/>
        <w:b/>
        <w:bCs/>
        <w:spacing w:val="0"/>
        <w:w w:val="100"/>
        <w:sz w:val="28"/>
        <w:szCs w:val="28"/>
        <w:lang w:val="ru-RU" w:eastAsia="en-US" w:bidi="ar-SA"/>
      </w:rPr>
    </w:lvl>
    <w:lvl w:ilvl="1" w:tplc="264203B4">
      <w:numFmt w:val="bullet"/>
      <w:lvlText w:val="•"/>
      <w:lvlJc w:val="left"/>
      <w:pPr>
        <w:ind w:left="1248" w:hanging="286"/>
      </w:pPr>
      <w:rPr>
        <w:rFonts w:hint="default"/>
        <w:lang w:val="ru-RU" w:eastAsia="en-US" w:bidi="ar-SA"/>
      </w:rPr>
    </w:lvl>
    <w:lvl w:ilvl="2" w:tplc="59CC481A">
      <w:numFmt w:val="bullet"/>
      <w:lvlText w:val="•"/>
      <w:lvlJc w:val="left"/>
      <w:pPr>
        <w:ind w:left="2197" w:hanging="286"/>
      </w:pPr>
      <w:rPr>
        <w:rFonts w:hint="default"/>
        <w:lang w:val="ru-RU" w:eastAsia="en-US" w:bidi="ar-SA"/>
      </w:rPr>
    </w:lvl>
    <w:lvl w:ilvl="3" w:tplc="83E09B2E">
      <w:numFmt w:val="bullet"/>
      <w:lvlText w:val="•"/>
      <w:lvlJc w:val="left"/>
      <w:pPr>
        <w:ind w:left="3145" w:hanging="286"/>
      </w:pPr>
      <w:rPr>
        <w:rFonts w:hint="default"/>
        <w:lang w:val="ru-RU" w:eastAsia="en-US" w:bidi="ar-SA"/>
      </w:rPr>
    </w:lvl>
    <w:lvl w:ilvl="4" w:tplc="AEFED846">
      <w:numFmt w:val="bullet"/>
      <w:lvlText w:val="•"/>
      <w:lvlJc w:val="left"/>
      <w:pPr>
        <w:ind w:left="4094" w:hanging="286"/>
      </w:pPr>
      <w:rPr>
        <w:rFonts w:hint="default"/>
        <w:lang w:val="ru-RU" w:eastAsia="en-US" w:bidi="ar-SA"/>
      </w:rPr>
    </w:lvl>
    <w:lvl w:ilvl="5" w:tplc="80744D86">
      <w:numFmt w:val="bullet"/>
      <w:lvlText w:val="•"/>
      <w:lvlJc w:val="left"/>
      <w:pPr>
        <w:ind w:left="5043" w:hanging="286"/>
      </w:pPr>
      <w:rPr>
        <w:rFonts w:hint="default"/>
        <w:lang w:val="ru-RU" w:eastAsia="en-US" w:bidi="ar-SA"/>
      </w:rPr>
    </w:lvl>
    <w:lvl w:ilvl="6" w:tplc="84A2D9BC">
      <w:numFmt w:val="bullet"/>
      <w:lvlText w:val="•"/>
      <w:lvlJc w:val="left"/>
      <w:pPr>
        <w:ind w:left="5991" w:hanging="286"/>
      </w:pPr>
      <w:rPr>
        <w:rFonts w:hint="default"/>
        <w:lang w:val="ru-RU" w:eastAsia="en-US" w:bidi="ar-SA"/>
      </w:rPr>
    </w:lvl>
    <w:lvl w:ilvl="7" w:tplc="7BF28A90">
      <w:numFmt w:val="bullet"/>
      <w:lvlText w:val="•"/>
      <w:lvlJc w:val="left"/>
      <w:pPr>
        <w:ind w:left="6940" w:hanging="286"/>
      </w:pPr>
      <w:rPr>
        <w:rFonts w:hint="default"/>
        <w:lang w:val="ru-RU" w:eastAsia="en-US" w:bidi="ar-SA"/>
      </w:rPr>
    </w:lvl>
    <w:lvl w:ilvl="8" w:tplc="58A046FE">
      <w:numFmt w:val="bullet"/>
      <w:lvlText w:val="•"/>
      <w:lvlJc w:val="left"/>
      <w:pPr>
        <w:ind w:left="7889" w:hanging="286"/>
      </w:pPr>
      <w:rPr>
        <w:rFonts w:hint="default"/>
        <w:lang w:val="ru-RU" w:eastAsia="en-US" w:bidi="ar-SA"/>
      </w:rPr>
    </w:lvl>
  </w:abstractNum>
  <w:abstractNum w:abstractNumId="28">
    <w:nsid w:val="4C0A528A"/>
    <w:multiLevelType w:val="hybridMultilevel"/>
    <w:tmpl w:val="963020FA"/>
    <w:lvl w:ilvl="0" w:tplc="AF76D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BA4633"/>
    <w:multiLevelType w:val="hybridMultilevel"/>
    <w:tmpl w:val="A0BAA2FA"/>
    <w:lvl w:ilvl="0" w:tplc="C39268BA">
      <w:start w:val="1"/>
      <w:numFmt w:val="decimal"/>
      <w:lvlText w:val="%1."/>
      <w:lvlJc w:val="left"/>
      <w:pPr>
        <w:ind w:left="1718" w:hanging="708"/>
        <w:jc w:val="left"/>
      </w:pPr>
      <w:rPr>
        <w:rFonts w:ascii="Times New Roman" w:eastAsia="Times New Roman" w:hAnsi="Times New Roman" w:cs="Times New Roman" w:hint="default"/>
        <w:spacing w:val="0"/>
        <w:w w:val="100"/>
        <w:sz w:val="28"/>
        <w:szCs w:val="28"/>
        <w:lang w:val="ru-RU" w:eastAsia="en-US" w:bidi="ar-SA"/>
      </w:rPr>
    </w:lvl>
    <w:lvl w:ilvl="1" w:tplc="439665C6">
      <w:numFmt w:val="bullet"/>
      <w:lvlText w:val="•"/>
      <w:lvlJc w:val="left"/>
      <w:pPr>
        <w:ind w:left="2526" w:hanging="708"/>
      </w:pPr>
      <w:rPr>
        <w:rFonts w:hint="default"/>
        <w:lang w:val="ru-RU" w:eastAsia="en-US" w:bidi="ar-SA"/>
      </w:rPr>
    </w:lvl>
    <w:lvl w:ilvl="2" w:tplc="E0885716">
      <w:numFmt w:val="bullet"/>
      <w:lvlText w:val="•"/>
      <w:lvlJc w:val="left"/>
      <w:pPr>
        <w:ind w:left="3333" w:hanging="708"/>
      </w:pPr>
      <w:rPr>
        <w:rFonts w:hint="default"/>
        <w:lang w:val="ru-RU" w:eastAsia="en-US" w:bidi="ar-SA"/>
      </w:rPr>
    </w:lvl>
    <w:lvl w:ilvl="3" w:tplc="40B4BB14">
      <w:numFmt w:val="bullet"/>
      <w:lvlText w:val="•"/>
      <w:lvlJc w:val="left"/>
      <w:pPr>
        <w:ind w:left="4139" w:hanging="708"/>
      </w:pPr>
      <w:rPr>
        <w:rFonts w:hint="default"/>
        <w:lang w:val="ru-RU" w:eastAsia="en-US" w:bidi="ar-SA"/>
      </w:rPr>
    </w:lvl>
    <w:lvl w:ilvl="4" w:tplc="8A127982">
      <w:numFmt w:val="bullet"/>
      <w:lvlText w:val="•"/>
      <w:lvlJc w:val="left"/>
      <w:pPr>
        <w:ind w:left="4946" w:hanging="708"/>
      </w:pPr>
      <w:rPr>
        <w:rFonts w:hint="default"/>
        <w:lang w:val="ru-RU" w:eastAsia="en-US" w:bidi="ar-SA"/>
      </w:rPr>
    </w:lvl>
    <w:lvl w:ilvl="5" w:tplc="0ECC0780">
      <w:numFmt w:val="bullet"/>
      <w:lvlText w:val="•"/>
      <w:lvlJc w:val="left"/>
      <w:pPr>
        <w:ind w:left="5753" w:hanging="708"/>
      </w:pPr>
      <w:rPr>
        <w:rFonts w:hint="default"/>
        <w:lang w:val="ru-RU" w:eastAsia="en-US" w:bidi="ar-SA"/>
      </w:rPr>
    </w:lvl>
    <w:lvl w:ilvl="6" w:tplc="235CC4F6">
      <w:numFmt w:val="bullet"/>
      <w:lvlText w:val="•"/>
      <w:lvlJc w:val="left"/>
      <w:pPr>
        <w:ind w:left="6559" w:hanging="708"/>
      </w:pPr>
      <w:rPr>
        <w:rFonts w:hint="default"/>
        <w:lang w:val="ru-RU" w:eastAsia="en-US" w:bidi="ar-SA"/>
      </w:rPr>
    </w:lvl>
    <w:lvl w:ilvl="7" w:tplc="ACA83162">
      <w:numFmt w:val="bullet"/>
      <w:lvlText w:val="•"/>
      <w:lvlJc w:val="left"/>
      <w:pPr>
        <w:ind w:left="7366" w:hanging="708"/>
      </w:pPr>
      <w:rPr>
        <w:rFonts w:hint="default"/>
        <w:lang w:val="ru-RU" w:eastAsia="en-US" w:bidi="ar-SA"/>
      </w:rPr>
    </w:lvl>
    <w:lvl w:ilvl="8" w:tplc="0C8EFB46">
      <w:numFmt w:val="bullet"/>
      <w:lvlText w:val="•"/>
      <w:lvlJc w:val="left"/>
      <w:pPr>
        <w:ind w:left="8173" w:hanging="708"/>
      </w:pPr>
      <w:rPr>
        <w:rFonts w:hint="default"/>
        <w:lang w:val="ru-RU" w:eastAsia="en-US" w:bidi="ar-SA"/>
      </w:rPr>
    </w:lvl>
  </w:abstractNum>
  <w:abstractNum w:abstractNumId="30">
    <w:nsid w:val="58B840CB"/>
    <w:multiLevelType w:val="hybridMultilevel"/>
    <w:tmpl w:val="8E361396"/>
    <w:lvl w:ilvl="0" w:tplc="D0921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9D080E"/>
    <w:multiLevelType w:val="hybridMultilevel"/>
    <w:tmpl w:val="44967C7E"/>
    <w:lvl w:ilvl="0" w:tplc="696CCBD2">
      <w:start w:val="1"/>
      <w:numFmt w:val="decimal"/>
      <w:lvlText w:val="%1."/>
      <w:lvlJc w:val="left"/>
      <w:pPr>
        <w:ind w:left="302" w:hanging="549"/>
        <w:jc w:val="left"/>
      </w:pPr>
      <w:rPr>
        <w:rFonts w:ascii="Times New Roman" w:eastAsia="Times New Roman" w:hAnsi="Times New Roman" w:cs="Times New Roman" w:hint="default"/>
        <w:w w:val="100"/>
        <w:sz w:val="28"/>
        <w:szCs w:val="28"/>
        <w:lang w:val="ru-RU" w:eastAsia="en-US" w:bidi="ar-SA"/>
      </w:rPr>
    </w:lvl>
    <w:lvl w:ilvl="1" w:tplc="C032B41E">
      <w:numFmt w:val="bullet"/>
      <w:lvlText w:val="•"/>
      <w:lvlJc w:val="left"/>
      <w:pPr>
        <w:ind w:left="1248" w:hanging="549"/>
      </w:pPr>
      <w:rPr>
        <w:rFonts w:hint="default"/>
        <w:lang w:val="ru-RU" w:eastAsia="en-US" w:bidi="ar-SA"/>
      </w:rPr>
    </w:lvl>
    <w:lvl w:ilvl="2" w:tplc="5A5E348A">
      <w:numFmt w:val="bullet"/>
      <w:lvlText w:val="•"/>
      <w:lvlJc w:val="left"/>
      <w:pPr>
        <w:ind w:left="2197" w:hanging="549"/>
      </w:pPr>
      <w:rPr>
        <w:rFonts w:hint="default"/>
        <w:lang w:val="ru-RU" w:eastAsia="en-US" w:bidi="ar-SA"/>
      </w:rPr>
    </w:lvl>
    <w:lvl w:ilvl="3" w:tplc="DA8CB9FC">
      <w:numFmt w:val="bullet"/>
      <w:lvlText w:val="•"/>
      <w:lvlJc w:val="left"/>
      <w:pPr>
        <w:ind w:left="3145" w:hanging="549"/>
      </w:pPr>
      <w:rPr>
        <w:rFonts w:hint="default"/>
        <w:lang w:val="ru-RU" w:eastAsia="en-US" w:bidi="ar-SA"/>
      </w:rPr>
    </w:lvl>
    <w:lvl w:ilvl="4" w:tplc="7564EFA8">
      <w:numFmt w:val="bullet"/>
      <w:lvlText w:val="•"/>
      <w:lvlJc w:val="left"/>
      <w:pPr>
        <w:ind w:left="4094" w:hanging="549"/>
      </w:pPr>
      <w:rPr>
        <w:rFonts w:hint="default"/>
        <w:lang w:val="ru-RU" w:eastAsia="en-US" w:bidi="ar-SA"/>
      </w:rPr>
    </w:lvl>
    <w:lvl w:ilvl="5" w:tplc="C59EB2CE">
      <w:numFmt w:val="bullet"/>
      <w:lvlText w:val="•"/>
      <w:lvlJc w:val="left"/>
      <w:pPr>
        <w:ind w:left="5043" w:hanging="549"/>
      </w:pPr>
      <w:rPr>
        <w:rFonts w:hint="default"/>
        <w:lang w:val="ru-RU" w:eastAsia="en-US" w:bidi="ar-SA"/>
      </w:rPr>
    </w:lvl>
    <w:lvl w:ilvl="6" w:tplc="FEBAB138">
      <w:numFmt w:val="bullet"/>
      <w:lvlText w:val="•"/>
      <w:lvlJc w:val="left"/>
      <w:pPr>
        <w:ind w:left="5991" w:hanging="549"/>
      </w:pPr>
      <w:rPr>
        <w:rFonts w:hint="default"/>
        <w:lang w:val="ru-RU" w:eastAsia="en-US" w:bidi="ar-SA"/>
      </w:rPr>
    </w:lvl>
    <w:lvl w:ilvl="7" w:tplc="4C10940A">
      <w:numFmt w:val="bullet"/>
      <w:lvlText w:val="•"/>
      <w:lvlJc w:val="left"/>
      <w:pPr>
        <w:ind w:left="6940" w:hanging="549"/>
      </w:pPr>
      <w:rPr>
        <w:rFonts w:hint="default"/>
        <w:lang w:val="ru-RU" w:eastAsia="en-US" w:bidi="ar-SA"/>
      </w:rPr>
    </w:lvl>
    <w:lvl w:ilvl="8" w:tplc="E8B64EA8">
      <w:numFmt w:val="bullet"/>
      <w:lvlText w:val="•"/>
      <w:lvlJc w:val="left"/>
      <w:pPr>
        <w:ind w:left="7889" w:hanging="549"/>
      </w:pPr>
      <w:rPr>
        <w:rFonts w:hint="default"/>
        <w:lang w:val="ru-RU" w:eastAsia="en-US" w:bidi="ar-SA"/>
      </w:rPr>
    </w:lvl>
  </w:abstractNum>
  <w:abstractNum w:abstractNumId="32">
    <w:nsid w:val="64D3419D"/>
    <w:multiLevelType w:val="hybridMultilevel"/>
    <w:tmpl w:val="AA8E81DC"/>
    <w:lvl w:ilvl="0" w:tplc="741CCB10">
      <w:start w:val="1"/>
      <w:numFmt w:val="decimal"/>
      <w:lvlText w:val="%1."/>
      <w:lvlJc w:val="left"/>
      <w:pPr>
        <w:ind w:left="302" w:hanging="708"/>
        <w:jc w:val="left"/>
      </w:pPr>
      <w:rPr>
        <w:rFonts w:ascii="Times New Roman" w:eastAsia="Times New Roman" w:hAnsi="Times New Roman" w:cs="Times New Roman" w:hint="default"/>
        <w:spacing w:val="0"/>
        <w:w w:val="100"/>
        <w:sz w:val="28"/>
        <w:szCs w:val="28"/>
        <w:lang w:val="ru-RU" w:eastAsia="en-US" w:bidi="ar-SA"/>
      </w:rPr>
    </w:lvl>
    <w:lvl w:ilvl="1" w:tplc="B7EA1DE4">
      <w:numFmt w:val="bullet"/>
      <w:lvlText w:val="•"/>
      <w:lvlJc w:val="left"/>
      <w:pPr>
        <w:ind w:left="1248" w:hanging="708"/>
      </w:pPr>
      <w:rPr>
        <w:rFonts w:hint="default"/>
        <w:lang w:val="ru-RU" w:eastAsia="en-US" w:bidi="ar-SA"/>
      </w:rPr>
    </w:lvl>
    <w:lvl w:ilvl="2" w:tplc="0A8843FA">
      <w:numFmt w:val="bullet"/>
      <w:lvlText w:val="•"/>
      <w:lvlJc w:val="left"/>
      <w:pPr>
        <w:ind w:left="2197" w:hanging="708"/>
      </w:pPr>
      <w:rPr>
        <w:rFonts w:hint="default"/>
        <w:lang w:val="ru-RU" w:eastAsia="en-US" w:bidi="ar-SA"/>
      </w:rPr>
    </w:lvl>
    <w:lvl w:ilvl="3" w:tplc="379E0DC6">
      <w:numFmt w:val="bullet"/>
      <w:lvlText w:val="•"/>
      <w:lvlJc w:val="left"/>
      <w:pPr>
        <w:ind w:left="3145" w:hanging="708"/>
      </w:pPr>
      <w:rPr>
        <w:rFonts w:hint="default"/>
        <w:lang w:val="ru-RU" w:eastAsia="en-US" w:bidi="ar-SA"/>
      </w:rPr>
    </w:lvl>
    <w:lvl w:ilvl="4" w:tplc="AF3C0CC2">
      <w:numFmt w:val="bullet"/>
      <w:lvlText w:val="•"/>
      <w:lvlJc w:val="left"/>
      <w:pPr>
        <w:ind w:left="4094" w:hanging="708"/>
      </w:pPr>
      <w:rPr>
        <w:rFonts w:hint="default"/>
        <w:lang w:val="ru-RU" w:eastAsia="en-US" w:bidi="ar-SA"/>
      </w:rPr>
    </w:lvl>
    <w:lvl w:ilvl="5" w:tplc="F0B4D66A">
      <w:numFmt w:val="bullet"/>
      <w:lvlText w:val="•"/>
      <w:lvlJc w:val="left"/>
      <w:pPr>
        <w:ind w:left="5043" w:hanging="708"/>
      </w:pPr>
      <w:rPr>
        <w:rFonts w:hint="default"/>
        <w:lang w:val="ru-RU" w:eastAsia="en-US" w:bidi="ar-SA"/>
      </w:rPr>
    </w:lvl>
    <w:lvl w:ilvl="6" w:tplc="20945822">
      <w:numFmt w:val="bullet"/>
      <w:lvlText w:val="•"/>
      <w:lvlJc w:val="left"/>
      <w:pPr>
        <w:ind w:left="5991" w:hanging="708"/>
      </w:pPr>
      <w:rPr>
        <w:rFonts w:hint="default"/>
        <w:lang w:val="ru-RU" w:eastAsia="en-US" w:bidi="ar-SA"/>
      </w:rPr>
    </w:lvl>
    <w:lvl w:ilvl="7" w:tplc="7F846D48">
      <w:numFmt w:val="bullet"/>
      <w:lvlText w:val="•"/>
      <w:lvlJc w:val="left"/>
      <w:pPr>
        <w:ind w:left="6940" w:hanging="708"/>
      </w:pPr>
      <w:rPr>
        <w:rFonts w:hint="default"/>
        <w:lang w:val="ru-RU" w:eastAsia="en-US" w:bidi="ar-SA"/>
      </w:rPr>
    </w:lvl>
    <w:lvl w:ilvl="8" w:tplc="EDE4D3E2">
      <w:numFmt w:val="bullet"/>
      <w:lvlText w:val="•"/>
      <w:lvlJc w:val="left"/>
      <w:pPr>
        <w:ind w:left="7889" w:hanging="708"/>
      </w:pPr>
      <w:rPr>
        <w:rFonts w:hint="default"/>
        <w:lang w:val="ru-RU" w:eastAsia="en-US" w:bidi="ar-SA"/>
      </w:rPr>
    </w:lvl>
  </w:abstractNum>
  <w:abstractNum w:abstractNumId="33">
    <w:nsid w:val="651E6BC8"/>
    <w:multiLevelType w:val="hybridMultilevel"/>
    <w:tmpl w:val="3434262E"/>
    <w:lvl w:ilvl="0" w:tplc="3DE84942">
      <w:numFmt w:val="bullet"/>
      <w:lvlText w:val="•"/>
      <w:lvlJc w:val="left"/>
      <w:pPr>
        <w:ind w:left="302" w:hanging="169"/>
      </w:pPr>
      <w:rPr>
        <w:rFonts w:ascii="Times New Roman" w:eastAsia="Times New Roman" w:hAnsi="Times New Roman" w:cs="Times New Roman" w:hint="default"/>
        <w:w w:val="100"/>
        <w:sz w:val="28"/>
        <w:szCs w:val="28"/>
        <w:lang w:val="ru-RU" w:eastAsia="en-US" w:bidi="ar-SA"/>
      </w:rPr>
    </w:lvl>
    <w:lvl w:ilvl="1" w:tplc="B986FDCA">
      <w:numFmt w:val="bullet"/>
      <w:lvlText w:val="•"/>
      <w:lvlJc w:val="left"/>
      <w:pPr>
        <w:ind w:left="1248" w:hanging="169"/>
      </w:pPr>
      <w:rPr>
        <w:rFonts w:hint="default"/>
        <w:lang w:val="ru-RU" w:eastAsia="en-US" w:bidi="ar-SA"/>
      </w:rPr>
    </w:lvl>
    <w:lvl w:ilvl="2" w:tplc="BD66777E">
      <w:numFmt w:val="bullet"/>
      <w:lvlText w:val="•"/>
      <w:lvlJc w:val="left"/>
      <w:pPr>
        <w:ind w:left="2197" w:hanging="169"/>
      </w:pPr>
      <w:rPr>
        <w:rFonts w:hint="default"/>
        <w:lang w:val="ru-RU" w:eastAsia="en-US" w:bidi="ar-SA"/>
      </w:rPr>
    </w:lvl>
    <w:lvl w:ilvl="3" w:tplc="97FE73E2">
      <w:numFmt w:val="bullet"/>
      <w:lvlText w:val="•"/>
      <w:lvlJc w:val="left"/>
      <w:pPr>
        <w:ind w:left="3145" w:hanging="169"/>
      </w:pPr>
      <w:rPr>
        <w:rFonts w:hint="default"/>
        <w:lang w:val="ru-RU" w:eastAsia="en-US" w:bidi="ar-SA"/>
      </w:rPr>
    </w:lvl>
    <w:lvl w:ilvl="4" w:tplc="28024FC2">
      <w:numFmt w:val="bullet"/>
      <w:lvlText w:val="•"/>
      <w:lvlJc w:val="left"/>
      <w:pPr>
        <w:ind w:left="4094" w:hanging="169"/>
      </w:pPr>
      <w:rPr>
        <w:rFonts w:hint="default"/>
        <w:lang w:val="ru-RU" w:eastAsia="en-US" w:bidi="ar-SA"/>
      </w:rPr>
    </w:lvl>
    <w:lvl w:ilvl="5" w:tplc="2F88F640">
      <w:numFmt w:val="bullet"/>
      <w:lvlText w:val="•"/>
      <w:lvlJc w:val="left"/>
      <w:pPr>
        <w:ind w:left="5043" w:hanging="169"/>
      </w:pPr>
      <w:rPr>
        <w:rFonts w:hint="default"/>
        <w:lang w:val="ru-RU" w:eastAsia="en-US" w:bidi="ar-SA"/>
      </w:rPr>
    </w:lvl>
    <w:lvl w:ilvl="6" w:tplc="AB16EB1A">
      <w:numFmt w:val="bullet"/>
      <w:lvlText w:val="•"/>
      <w:lvlJc w:val="left"/>
      <w:pPr>
        <w:ind w:left="5991" w:hanging="169"/>
      </w:pPr>
      <w:rPr>
        <w:rFonts w:hint="default"/>
        <w:lang w:val="ru-RU" w:eastAsia="en-US" w:bidi="ar-SA"/>
      </w:rPr>
    </w:lvl>
    <w:lvl w:ilvl="7" w:tplc="DE3C4E40">
      <w:numFmt w:val="bullet"/>
      <w:lvlText w:val="•"/>
      <w:lvlJc w:val="left"/>
      <w:pPr>
        <w:ind w:left="6940" w:hanging="169"/>
      </w:pPr>
      <w:rPr>
        <w:rFonts w:hint="default"/>
        <w:lang w:val="ru-RU" w:eastAsia="en-US" w:bidi="ar-SA"/>
      </w:rPr>
    </w:lvl>
    <w:lvl w:ilvl="8" w:tplc="43A204F4">
      <w:numFmt w:val="bullet"/>
      <w:lvlText w:val="•"/>
      <w:lvlJc w:val="left"/>
      <w:pPr>
        <w:ind w:left="7889" w:hanging="169"/>
      </w:pPr>
      <w:rPr>
        <w:rFonts w:hint="default"/>
        <w:lang w:val="ru-RU" w:eastAsia="en-US" w:bidi="ar-SA"/>
      </w:rPr>
    </w:lvl>
  </w:abstractNum>
  <w:abstractNum w:abstractNumId="34">
    <w:nsid w:val="696355BB"/>
    <w:multiLevelType w:val="hybridMultilevel"/>
    <w:tmpl w:val="60E0EF72"/>
    <w:lvl w:ilvl="0" w:tplc="A18261E6">
      <w:numFmt w:val="bullet"/>
      <w:lvlText w:val="-"/>
      <w:lvlJc w:val="left"/>
      <w:pPr>
        <w:ind w:left="1242" w:hanging="164"/>
      </w:pPr>
      <w:rPr>
        <w:rFonts w:ascii="Times New Roman" w:eastAsia="Times New Roman" w:hAnsi="Times New Roman" w:cs="Times New Roman" w:hint="default"/>
        <w:w w:val="100"/>
        <w:sz w:val="28"/>
        <w:szCs w:val="28"/>
        <w:lang w:val="ru-RU" w:eastAsia="en-US" w:bidi="ar-SA"/>
      </w:rPr>
    </w:lvl>
    <w:lvl w:ilvl="1" w:tplc="1F8EF0D6">
      <w:numFmt w:val="bullet"/>
      <w:lvlText w:val="•"/>
      <w:lvlJc w:val="left"/>
      <w:pPr>
        <w:ind w:left="2094" w:hanging="164"/>
      </w:pPr>
      <w:rPr>
        <w:rFonts w:hint="default"/>
        <w:lang w:val="ru-RU" w:eastAsia="en-US" w:bidi="ar-SA"/>
      </w:rPr>
    </w:lvl>
    <w:lvl w:ilvl="2" w:tplc="0CB49B38">
      <w:numFmt w:val="bullet"/>
      <w:lvlText w:val="•"/>
      <w:lvlJc w:val="left"/>
      <w:pPr>
        <w:ind w:left="2949" w:hanging="164"/>
      </w:pPr>
      <w:rPr>
        <w:rFonts w:hint="default"/>
        <w:lang w:val="ru-RU" w:eastAsia="en-US" w:bidi="ar-SA"/>
      </w:rPr>
    </w:lvl>
    <w:lvl w:ilvl="3" w:tplc="37A4E54C">
      <w:numFmt w:val="bullet"/>
      <w:lvlText w:val="•"/>
      <w:lvlJc w:val="left"/>
      <w:pPr>
        <w:ind w:left="3803" w:hanging="164"/>
      </w:pPr>
      <w:rPr>
        <w:rFonts w:hint="default"/>
        <w:lang w:val="ru-RU" w:eastAsia="en-US" w:bidi="ar-SA"/>
      </w:rPr>
    </w:lvl>
    <w:lvl w:ilvl="4" w:tplc="18BAF9F6">
      <w:numFmt w:val="bullet"/>
      <w:lvlText w:val="•"/>
      <w:lvlJc w:val="left"/>
      <w:pPr>
        <w:ind w:left="4658" w:hanging="164"/>
      </w:pPr>
      <w:rPr>
        <w:rFonts w:hint="default"/>
        <w:lang w:val="ru-RU" w:eastAsia="en-US" w:bidi="ar-SA"/>
      </w:rPr>
    </w:lvl>
    <w:lvl w:ilvl="5" w:tplc="E4B21FEA">
      <w:numFmt w:val="bullet"/>
      <w:lvlText w:val="•"/>
      <w:lvlJc w:val="left"/>
      <w:pPr>
        <w:ind w:left="5513" w:hanging="164"/>
      </w:pPr>
      <w:rPr>
        <w:rFonts w:hint="default"/>
        <w:lang w:val="ru-RU" w:eastAsia="en-US" w:bidi="ar-SA"/>
      </w:rPr>
    </w:lvl>
    <w:lvl w:ilvl="6" w:tplc="D6B0D7F2">
      <w:numFmt w:val="bullet"/>
      <w:lvlText w:val="•"/>
      <w:lvlJc w:val="left"/>
      <w:pPr>
        <w:ind w:left="6367" w:hanging="164"/>
      </w:pPr>
      <w:rPr>
        <w:rFonts w:hint="default"/>
        <w:lang w:val="ru-RU" w:eastAsia="en-US" w:bidi="ar-SA"/>
      </w:rPr>
    </w:lvl>
    <w:lvl w:ilvl="7" w:tplc="DD14EAB6">
      <w:numFmt w:val="bullet"/>
      <w:lvlText w:val="•"/>
      <w:lvlJc w:val="left"/>
      <w:pPr>
        <w:ind w:left="7222" w:hanging="164"/>
      </w:pPr>
      <w:rPr>
        <w:rFonts w:hint="default"/>
        <w:lang w:val="ru-RU" w:eastAsia="en-US" w:bidi="ar-SA"/>
      </w:rPr>
    </w:lvl>
    <w:lvl w:ilvl="8" w:tplc="F894DC56">
      <w:numFmt w:val="bullet"/>
      <w:lvlText w:val="•"/>
      <w:lvlJc w:val="left"/>
      <w:pPr>
        <w:ind w:left="8077" w:hanging="164"/>
      </w:pPr>
      <w:rPr>
        <w:rFonts w:hint="default"/>
        <w:lang w:val="ru-RU" w:eastAsia="en-US" w:bidi="ar-SA"/>
      </w:rPr>
    </w:lvl>
  </w:abstractNum>
  <w:abstractNum w:abstractNumId="35">
    <w:nsid w:val="6A3836A8"/>
    <w:multiLevelType w:val="hybridMultilevel"/>
    <w:tmpl w:val="07A0E4F4"/>
    <w:lvl w:ilvl="0" w:tplc="E75C51F4">
      <w:start w:val="1"/>
      <w:numFmt w:val="decimal"/>
      <w:lvlText w:val="%1."/>
      <w:lvlJc w:val="left"/>
      <w:pPr>
        <w:ind w:left="302" w:hanging="286"/>
        <w:jc w:val="left"/>
      </w:pPr>
      <w:rPr>
        <w:rFonts w:ascii="Times New Roman" w:eastAsia="Times New Roman" w:hAnsi="Times New Roman" w:cs="Times New Roman" w:hint="default"/>
        <w:w w:val="100"/>
        <w:sz w:val="28"/>
        <w:szCs w:val="28"/>
        <w:lang w:val="ru-RU" w:eastAsia="en-US" w:bidi="ar-SA"/>
      </w:rPr>
    </w:lvl>
    <w:lvl w:ilvl="1" w:tplc="864205D4">
      <w:numFmt w:val="bullet"/>
      <w:lvlText w:val="•"/>
      <w:lvlJc w:val="left"/>
      <w:pPr>
        <w:ind w:left="1248" w:hanging="286"/>
      </w:pPr>
      <w:rPr>
        <w:rFonts w:hint="default"/>
        <w:lang w:val="ru-RU" w:eastAsia="en-US" w:bidi="ar-SA"/>
      </w:rPr>
    </w:lvl>
    <w:lvl w:ilvl="2" w:tplc="E026BC86">
      <w:numFmt w:val="bullet"/>
      <w:lvlText w:val="•"/>
      <w:lvlJc w:val="left"/>
      <w:pPr>
        <w:ind w:left="2197" w:hanging="286"/>
      </w:pPr>
      <w:rPr>
        <w:rFonts w:hint="default"/>
        <w:lang w:val="ru-RU" w:eastAsia="en-US" w:bidi="ar-SA"/>
      </w:rPr>
    </w:lvl>
    <w:lvl w:ilvl="3" w:tplc="F98AECDA">
      <w:numFmt w:val="bullet"/>
      <w:lvlText w:val="•"/>
      <w:lvlJc w:val="left"/>
      <w:pPr>
        <w:ind w:left="3145" w:hanging="286"/>
      </w:pPr>
      <w:rPr>
        <w:rFonts w:hint="default"/>
        <w:lang w:val="ru-RU" w:eastAsia="en-US" w:bidi="ar-SA"/>
      </w:rPr>
    </w:lvl>
    <w:lvl w:ilvl="4" w:tplc="E8E09DEA">
      <w:numFmt w:val="bullet"/>
      <w:lvlText w:val="•"/>
      <w:lvlJc w:val="left"/>
      <w:pPr>
        <w:ind w:left="4094" w:hanging="286"/>
      </w:pPr>
      <w:rPr>
        <w:rFonts w:hint="default"/>
        <w:lang w:val="ru-RU" w:eastAsia="en-US" w:bidi="ar-SA"/>
      </w:rPr>
    </w:lvl>
    <w:lvl w:ilvl="5" w:tplc="807472B0">
      <w:numFmt w:val="bullet"/>
      <w:lvlText w:val="•"/>
      <w:lvlJc w:val="left"/>
      <w:pPr>
        <w:ind w:left="5043" w:hanging="286"/>
      </w:pPr>
      <w:rPr>
        <w:rFonts w:hint="default"/>
        <w:lang w:val="ru-RU" w:eastAsia="en-US" w:bidi="ar-SA"/>
      </w:rPr>
    </w:lvl>
    <w:lvl w:ilvl="6" w:tplc="2F8A3642">
      <w:numFmt w:val="bullet"/>
      <w:lvlText w:val="•"/>
      <w:lvlJc w:val="left"/>
      <w:pPr>
        <w:ind w:left="5991" w:hanging="286"/>
      </w:pPr>
      <w:rPr>
        <w:rFonts w:hint="default"/>
        <w:lang w:val="ru-RU" w:eastAsia="en-US" w:bidi="ar-SA"/>
      </w:rPr>
    </w:lvl>
    <w:lvl w:ilvl="7" w:tplc="D6448134">
      <w:numFmt w:val="bullet"/>
      <w:lvlText w:val="•"/>
      <w:lvlJc w:val="left"/>
      <w:pPr>
        <w:ind w:left="6940" w:hanging="286"/>
      </w:pPr>
      <w:rPr>
        <w:rFonts w:hint="default"/>
        <w:lang w:val="ru-RU" w:eastAsia="en-US" w:bidi="ar-SA"/>
      </w:rPr>
    </w:lvl>
    <w:lvl w:ilvl="8" w:tplc="40D46E64">
      <w:numFmt w:val="bullet"/>
      <w:lvlText w:val="•"/>
      <w:lvlJc w:val="left"/>
      <w:pPr>
        <w:ind w:left="7889" w:hanging="286"/>
      </w:pPr>
      <w:rPr>
        <w:rFonts w:hint="default"/>
        <w:lang w:val="ru-RU" w:eastAsia="en-US" w:bidi="ar-SA"/>
      </w:rPr>
    </w:lvl>
  </w:abstractNum>
  <w:abstractNum w:abstractNumId="36">
    <w:nsid w:val="6B4D2EC6"/>
    <w:multiLevelType w:val="hybridMultilevel"/>
    <w:tmpl w:val="35E6258C"/>
    <w:lvl w:ilvl="0" w:tplc="24425DA0">
      <w:start w:val="1"/>
      <w:numFmt w:val="decimal"/>
      <w:lvlText w:val="%1."/>
      <w:lvlJc w:val="left"/>
      <w:pPr>
        <w:ind w:left="1369" w:hanging="360"/>
      </w:pPr>
      <w:rPr>
        <w:rFonts w:hint="default"/>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37">
    <w:nsid w:val="6F2C4019"/>
    <w:multiLevelType w:val="hybridMultilevel"/>
    <w:tmpl w:val="6122B478"/>
    <w:lvl w:ilvl="0" w:tplc="F9584FBC">
      <w:start w:val="1"/>
      <w:numFmt w:val="decimal"/>
      <w:lvlText w:val="%1."/>
      <w:lvlJc w:val="left"/>
      <w:pPr>
        <w:ind w:left="302" w:hanging="422"/>
        <w:jc w:val="left"/>
      </w:pPr>
      <w:rPr>
        <w:rFonts w:ascii="Times New Roman" w:eastAsia="Times New Roman" w:hAnsi="Times New Roman" w:cs="Times New Roman" w:hint="default"/>
        <w:w w:val="100"/>
        <w:sz w:val="28"/>
        <w:szCs w:val="28"/>
        <w:lang w:val="ru-RU" w:eastAsia="en-US" w:bidi="ar-SA"/>
      </w:rPr>
    </w:lvl>
    <w:lvl w:ilvl="1" w:tplc="48A8B512">
      <w:numFmt w:val="bullet"/>
      <w:lvlText w:val="•"/>
      <w:lvlJc w:val="left"/>
      <w:pPr>
        <w:ind w:left="1248" w:hanging="422"/>
      </w:pPr>
      <w:rPr>
        <w:rFonts w:hint="default"/>
        <w:lang w:val="ru-RU" w:eastAsia="en-US" w:bidi="ar-SA"/>
      </w:rPr>
    </w:lvl>
    <w:lvl w:ilvl="2" w:tplc="EFC4B65A">
      <w:numFmt w:val="bullet"/>
      <w:lvlText w:val="•"/>
      <w:lvlJc w:val="left"/>
      <w:pPr>
        <w:ind w:left="2197" w:hanging="422"/>
      </w:pPr>
      <w:rPr>
        <w:rFonts w:hint="default"/>
        <w:lang w:val="ru-RU" w:eastAsia="en-US" w:bidi="ar-SA"/>
      </w:rPr>
    </w:lvl>
    <w:lvl w:ilvl="3" w:tplc="497A5642">
      <w:numFmt w:val="bullet"/>
      <w:lvlText w:val="•"/>
      <w:lvlJc w:val="left"/>
      <w:pPr>
        <w:ind w:left="3145" w:hanging="422"/>
      </w:pPr>
      <w:rPr>
        <w:rFonts w:hint="default"/>
        <w:lang w:val="ru-RU" w:eastAsia="en-US" w:bidi="ar-SA"/>
      </w:rPr>
    </w:lvl>
    <w:lvl w:ilvl="4" w:tplc="BBC87EEC">
      <w:numFmt w:val="bullet"/>
      <w:lvlText w:val="•"/>
      <w:lvlJc w:val="left"/>
      <w:pPr>
        <w:ind w:left="4094" w:hanging="422"/>
      </w:pPr>
      <w:rPr>
        <w:rFonts w:hint="default"/>
        <w:lang w:val="ru-RU" w:eastAsia="en-US" w:bidi="ar-SA"/>
      </w:rPr>
    </w:lvl>
    <w:lvl w:ilvl="5" w:tplc="A874EE24">
      <w:numFmt w:val="bullet"/>
      <w:lvlText w:val="•"/>
      <w:lvlJc w:val="left"/>
      <w:pPr>
        <w:ind w:left="5043" w:hanging="422"/>
      </w:pPr>
      <w:rPr>
        <w:rFonts w:hint="default"/>
        <w:lang w:val="ru-RU" w:eastAsia="en-US" w:bidi="ar-SA"/>
      </w:rPr>
    </w:lvl>
    <w:lvl w:ilvl="6" w:tplc="91421086">
      <w:numFmt w:val="bullet"/>
      <w:lvlText w:val="•"/>
      <w:lvlJc w:val="left"/>
      <w:pPr>
        <w:ind w:left="5991" w:hanging="422"/>
      </w:pPr>
      <w:rPr>
        <w:rFonts w:hint="default"/>
        <w:lang w:val="ru-RU" w:eastAsia="en-US" w:bidi="ar-SA"/>
      </w:rPr>
    </w:lvl>
    <w:lvl w:ilvl="7" w:tplc="2D7A196C">
      <w:numFmt w:val="bullet"/>
      <w:lvlText w:val="•"/>
      <w:lvlJc w:val="left"/>
      <w:pPr>
        <w:ind w:left="6940" w:hanging="422"/>
      </w:pPr>
      <w:rPr>
        <w:rFonts w:hint="default"/>
        <w:lang w:val="ru-RU" w:eastAsia="en-US" w:bidi="ar-SA"/>
      </w:rPr>
    </w:lvl>
    <w:lvl w:ilvl="8" w:tplc="89666F8A">
      <w:numFmt w:val="bullet"/>
      <w:lvlText w:val="•"/>
      <w:lvlJc w:val="left"/>
      <w:pPr>
        <w:ind w:left="7889" w:hanging="422"/>
      </w:pPr>
      <w:rPr>
        <w:rFonts w:hint="default"/>
        <w:lang w:val="ru-RU" w:eastAsia="en-US" w:bidi="ar-SA"/>
      </w:rPr>
    </w:lvl>
  </w:abstractNum>
  <w:abstractNum w:abstractNumId="38">
    <w:nsid w:val="70780809"/>
    <w:multiLevelType w:val="hybridMultilevel"/>
    <w:tmpl w:val="FDD0DC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26010A6"/>
    <w:multiLevelType w:val="hybridMultilevel"/>
    <w:tmpl w:val="D85E1B52"/>
    <w:lvl w:ilvl="0" w:tplc="6CC438C2">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D0836FE">
      <w:numFmt w:val="bullet"/>
      <w:lvlText w:val="•"/>
      <w:lvlJc w:val="left"/>
      <w:pPr>
        <w:ind w:left="1248" w:hanging="164"/>
      </w:pPr>
      <w:rPr>
        <w:rFonts w:hint="default"/>
        <w:lang w:val="ru-RU" w:eastAsia="en-US" w:bidi="ar-SA"/>
      </w:rPr>
    </w:lvl>
    <w:lvl w:ilvl="2" w:tplc="33FC9930">
      <w:numFmt w:val="bullet"/>
      <w:lvlText w:val="•"/>
      <w:lvlJc w:val="left"/>
      <w:pPr>
        <w:ind w:left="2197" w:hanging="164"/>
      </w:pPr>
      <w:rPr>
        <w:rFonts w:hint="default"/>
        <w:lang w:val="ru-RU" w:eastAsia="en-US" w:bidi="ar-SA"/>
      </w:rPr>
    </w:lvl>
    <w:lvl w:ilvl="3" w:tplc="562E9B8E">
      <w:numFmt w:val="bullet"/>
      <w:lvlText w:val="•"/>
      <w:lvlJc w:val="left"/>
      <w:pPr>
        <w:ind w:left="3145" w:hanging="164"/>
      </w:pPr>
      <w:rPr>
        <w:rFonts w:hint="default"/>
        <w:lang w:val="ru-RU" w:eastAsia="en-US" w:bidi="ar-SA"/>
      </w:rPr>
    </w:lvl>
    <w:lvl w:ilvl="4" w:tplc="09624CCC">
      <w:numFmt w:val="bullet"/>
      <w:lvlText w:val="•"/>
      <w:lvlJc w:val="left"/>
      <w:pPr>
        <w:ind w:left="4094" w:hanging="164"/>
      </w:pPr>
      <w:rPr>
        <w:rFonts w:hint="default"/>
        <w:lang w:val="ru-RU" w:eastAsia="en-US" w:bidi="ar-SA"/>
      </w:rPr>
    </w:lvl>
    <w:lvl w:ilvl="5" w:tplc="B7B08D0A">
      <w:numFmt w:val="bullet"/>
      <w:lvlText w:val="•"/>
      <w:lvlJc w:val="left"/>
      <w:pPr>
        <w:ind w:left="5043" w:hanging="164"/>
      </w:pPr>
      <w:rPr>
        <w:rFonts w:hint="default"/>
        <w:lang w:val="ru-RU" w:eastAsia="en-US" w:bidi="ar-SA"/>
      </w:rPr>
    </w:lvl>
    <w:lvl w:ilvl="6" w:tplc="2D22FACC">
      <w:numFmt w:val="bullet"/>
      <w:lvlText w:val="•"/>
      <w:lvlJc w:val="left"/>
      <w:pPr>
        <w:ind w:left="5991" w:hanging="164"/>
      </w:pPr>
      <w:rPr>
        <w:rFonts w:hint="default"/>
        <w:lang w:val="ru-RU" w:eastAsia="en-US" w:bidi="ar-SA"/>
      </w:rPr>
    </w:lvl>
    <w:lvl w:ilvl="7" w:tplc="F74A6608">
      <w:numFmt w:val="bullet"/>
      <w:lvlText w:val="•"/>
      <w:lvlJc w:val="left"/>
      <w:pPr>
        <w:ind w:left="6940" w:hanging="164"/>
      </w:pPr>
      <w:rPr>
        <w:rFonts w:hint="default"/>
        <w:lang w:val="ru-RU" w:eastAsia="en-US" w:bidi="ar-SA"/>
      </w:rPr>
    </w:lvl>
    <w:lvl w:ilvl="8" w:tplc="AFB8ACEE">
      <w:numFmt w:val="bullet"/>
      <w:lvlText w:val="•"/>
      <w:lvlJc w:val="left"/>
      <w:pPr>
        <w:ind w:left="7889" w:hanging="164"/>
      </w:pPr>
      <w:rPr>
        <w:rFonts w:hint="default"/>
        <w:lang w:val="ru-RU" w:eastAsia="en-US" w:bidi="ar-SA"/>
      </w:rPr>
    </w:lvl>
  </w:abstractNum>
  <w:abstractNum w:abstractNumId="40">
    <w:nsid w:val="765C6CD4"/>
    <w:multiLevelType w:val="hybridMultilevel"/>
    <w:tmpl w:val="7E1A3D64"/>
    <w:lvl w:ilvl="0" w:tplc="845091F6">
      <w:start w:val="1"/>
      <w:numFmt w:val="decimal"/>
      <w:lvlText w:val="%1."/>
      <w:lvlJc w:val="left"/>
      <w:pPr>
        <w:ind w:left="302" w:hanging="213"/>
        <w:jc w:val="left"/>
      </w:pPr>
      <w:rPr>
        <w:rFonts w:ascii="Times New Roman" w:eastAsia="Times New Roman" w:hAnsi="Times New Roman" w:cs="Times New Roman" w:hint="default"/>
        <w:w w:val="100"/>
        <w:sz w:val="26"/>
        <w:szCs w:val="26"/>
        <w:lang w:val="ru-RU" w:eastAsia="en-US" w:bidi="ar-SA"/>
      </w:rPr>
    </w:lvl>
    <w:lvl w:ilvl="1" w:tplc="1CAC49C8">
      <w:numFmt w:val="bullet"/>
      <w:lvlText w:val="•"/>
      <w:lvlJc w:val="left"/>
      <w:pPr>
        <w:ind w:left="1248" w:hanging="213"/>
      </w:pPr>
      <w:rPr>
        <w:rFonts w:hint="default"/>
        <w:lang w:val="ru-RU" w:eastAsia="en-US" w:bidi="ar-SA"/>
      </w:rPr>
    </w:lvl>
    <w:lvl w:ilvl="2" w:tplc="DD848D94">
      <w:numFmt w:val="bullet"/>
      <w:lvlText w:val="•"/>
      <w:lvlJc w:val="left"/>
      <w:pPr>
        <w:ind w:left="2197" w:hanging="213"/>
      </w:pPr>
      <w:rPr>
        <w:rFonts w:hint="default"/>
        <w:lang w:val="ru-RU" w:eastAsia="en-US" w:bidi="ar-SA"/>
      </w:rPr>
    </w:lvl>
    <w:lvl w:ilvl="3" w:tplc="F968C4F4">
      <w:numFmt w:val="bullet"/>
      <w:lvlText w:val="•"/>
      <w:lvlJc w:val="left"/>
      <w:pPr>
        <w:ind w:left="3145" w:hanging="213"/>
      </w:pPr>
      <w:rPr>
        <w:rFonts w:hint="default"/>
        <w:lang w:val="ru-RU" w:eastAsia="en-US" w:bidi="ar-SA"/>
      </w:rPr>
    </w:lvl>
    <w:lvl w:ilvl="4" w:tplc="6C127068">
      <w:numFmt w:val="bullet"/>
      <w:lvlText w:val="•"/>
      <w:lvlJc w:val="left"/>
      <w:pPr>
        <w:ind w:left="4094" w:hanging="213"/>
      </w:pPr>
      <w:rPr>
        <w:rFonts w:hint="default"/>
        <w:lang w:val="ru-RU" w:eastAsia="en-US" w:bidi="ar-SA"/>
      </w:rPr>
    </w:lvl>
    <w:lvl w:ilvl="5" w:tplc="AB78C110">
      <w:numFmt w:val="bullet"/>
      <w:lvlText w:val="•"/>
      <w:lvlJc w:val="left"/>
      <w:pPr>
        <w:ind w:left="5043" w:hanging="213"/>
      </w:pPr>
      <w:rPr>
        <w:rFonts w:hint="default"/>
        <w:lang w:val="ru-RU" w:eastAsia="en-US" w:bidi="ar-SA"/>
      </w:rPr>
    </w:lvl>
    <w:lvl w:ilvl="6" w:tplc="F618A92A">
      <w:numFmt w:val="bullet"/>
      <w:lvlText w:val="•"/>
      <w:lvlJc w:val="left"/>
      <w:pPr>
        <w:ind w:left="5991" w:hanging="213"/>
      </w:pPr>
      <w:rPr>
        <w:rFonts w:hint="default"/>
        <w:lang w:val="ru-RU" w:eastAsia="en-US" w:bidi="ar-SA"/>
      </w:rPr>
    </w:lvl>
    <w:lvl w:ilvl="7" w:tplc="36A01A46">
      <w:numFmt w:val="bullet"/>
      <w:lvlText w:val="•"/>
      <w:lvlJc w:val="left"/>
      <w:pPr>
        <w:ind w:left="6940" w:hanging="213"/>
      </w:pPr>
      <w:rPr>
        <w:rFonts w:hint="default"/>
        <w:lang w:val="ru-RU" w:eastAsia="en-US" w:bidi="ar-SA"/>
      </w:rPr>
    </w:lvl>
    <w:lvl w:ilvl="8" w:tplc="74426E48">
      <w:numFmt w:val="bullet"/>
      <w:lvlText w:val="•"/>
      <w:lvlJc w:val="left"/>
      <w:pPr>
        <w:ind w:left="7889" w:hanging="213"/>
      </w:pPr>
      <w:rPr>
        <w:rFonts w:hint="default"/>
        <w:lang w:val="ru-RU" w:eastAsia="en-US" w:bidi="ar-SA"/>
      </w:rPr>
    </w:lvl>
  </w:abstractNum>
  <w:abstractNum w:abstractNumId="41">
    <w:nsid w:val="78482512"/>
    <w:multiLevelType w:val="hybridMultilevel"/>
    <w:tmpl w:val="D396C200"/>
    <w:lvl w:ilvl="0" w:tplc="335C9814">
      <w:start w:val="1"/>
      <w:numFmt w:val="decimal"/>
      <w:lvlText w:val="%1."/>
      <w:lvlJc w:val="left"/>
      <w:pPr>
        <w:ind w:left="1434" w:hanging="425"/>
        <w:jc w:val="left"/>
      </w:pPr>
      <w:rPr>
        <w:rFonts w:ascii="Times New Roman" w:eastAsia="Times New Roman" w:hAnsi="Times New Roman" w:cs="Times New Roman" w:hint="default"/>
        <w:spacing w:val="0"/>
        <w:w w:val="100"/>
        <w:sz w:val="28"/>
        <w:szCs w:val="28"/>
        <w:lang w:val="ru-RU" w:eastAsia="en-US" w:bidi="ar-SA"/>
      </w:rPr>
    </w:lvl>
    <w:lvl w:ilvl="1" w:tplc="E2043A48">
      <w:numFmt w:val="bullet"/>
      <w:lvlText w:val="•"/>
      <w:lvlJc w:val="left"/>
      <w:pPr>
        <w:ind w:left="2274" w:hanging="425"/>
      </w:pPr>
      <w:rPr>
        <w:rFonts w:hint="default"/>
        <w:lang w:val="ru-RU" w:eastAsia="en-US" w:bidi="ar-SA"/>
      </w:rPr>
    </w:lvl>
    <w:lvl w:ilvl="2" w:tplc="359CE9B0">
      <w:numFmt w:val="bullet"/>
      <w:lvlText w:val="•"/>
      <w:lvlJc w:val="left"/>
      <w:pPr>
        <w:ind w:left="3109" w:hanging="425"/>
      </w:pPr>
      <w:rPr>
        <w:rFonts w:hint="default"/>
        <w:lang w:val="ru-RU" w:eastAsia="en-US" w:bidi="ar-SA"/>
      </w:rPr>
    </w:lvl>
    <w:lvl w:ilvl="3" w:tplc="8DF8CC34">
      <w:numFmt w:val="bullet"/>
      <w:lvlText w:val="•"/>
      <w:lvlJc w:val="left"/>
      <w:pPr>
        <w:ind w:left="3943" w:hanging="425"/>
      </w:pPr>
      <w:rPr>
        <w:rFonts w:hint="default"/>
        <w:lang w:val="ru-RU" w:eastAsia="en-US" w:bidi="ar-SA"/>
      </w:rPr>
    </w:lvl>
    <w:lvl w:ilvl="4" w:tplc="A530940A">
      <w:numFmt w:val="bullet"/>
      <w:lvlText w:val="•"/>
      <w:lvlJc w:val="left"/>
      <w:pPr>
        <w:ind w:left="4778" w:hanging="425"/>
      </w:pPr>
      <w:rPr>
        <w:rFonts w:hint="default"/>
        <w:lang w:val="ru-RU" w:eastAsia="en-US" w:bidi="ar-SA"/>
      </w:rPr>
    </w:lvl>
    <w:lvl w:ilvl="5" w:tplc="BCB4C286">
      <w:numFmt w:val="bullet"/>
      <w:lvlText w:val="•"/>
      <w:lvlJc w:val="left"/>
      <w:pPr>
        <w:ind w:left="5613" w:hanging="425"/>
      </w:pPr>
      <w:rPr>
        <w:rFonts w:hint="default"/>
        <w:lang w:val="ru-RU" w:eastAsia="en-US" w:bidi="ar-SA"/>
      </w:rPr>
    </w:lvl>
    <w:lvl w:ilvl="6" w:tplc="30CC9300">
      <w:numFmt w:val="bullet"/>
      <w:lvlText w:val="•"/>
      <w:lvlJc w:val="left"/>
      <w:pPr>
        <w:ind w:left="6447" w:hanging="425"/>
      </w:pPr>
      <w:rPr>
        <w:rFonts w:hint="default"/>
        <w:lang w:val="ru-RU" w:eastAsia="en-US" w:bidi="ar-SA"/>
      </w:rPr>
    </w:lvl>
    <w:lvl w:ilvl="7" w:tplc="0376FD64">
      <w:numFmt w:val="bullet"/>
      <w:lvlText w:val="•"/>
      <w:lvlJc w:val="left"/>
      <w:pPr>
        <w:ind w:left="7282" w:hanging="425"/>
      </w:pPr>
      <w:rPr>
        <w:rFonts w:hint="default"/>
        <w:lang w:val="ru-RU" w:eastAsia="en-US" w:bidi="ar-SA"/>
      </w:rPr>
    </w:lvl>
    <w:lvl w:ilvl="8" w:tplc="9F028108">
      <w:numFmt w:val="bullet"/>
      <w:lvlText w:val="•"/>
      <w:lvlJc w:val="left"/>
      <w:pPr>
        <w:ind w:left="8117" w:hanging="425"/>
      </w:pPr>
      <w:rPr>
        <w:rFonts w:hint="default"/>
        <w:lang w:val="ru-RU" w:eastAsia="en-US" w:bidi="ar-SA"/>
      </w:rPr>
    </w:lvl>
  </w:abstractNum>
  <w:abstractNum w:abstractNumId="42">
    <w:nsid w:val="7A612EA5"/>
    <w:multiLevelType w:val="hybridMultilevel"/>
    <w:tmpl w:val="87DA1B9A"/>
    <w:lvl w:ilvl="0" w:tplc="58AA0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41"/>
  </w:num>
  <w:num w:numId="3">
    <w:abstractNumId w:val="26"/>
  </w:num>
  <w:num w:numId="4">
    <w:abstractNumId w:val="11"/>
  </w:num>
  <w:num w:numId="5">
    <w:abstractNumId w:val="24"/>
  </w:num>
  <w:num w:numId="6">
    <w:abstractNumId w:val="4"/>
  </w:num>
  <w:num w:numId="7">
    <w:abstractNumId w:val="3"/>
  </w:num>
  <w:num w:numId="8">
    <w:abstractNumId w:val="31"/>
  </w:num>
  <w:num w:numId="9">
    <w:abstractNumId w:val="37"/>
  </w:num>
  <w:num w:numId="10">
    <w:abstractNumId w:val="21"/>
  </w:num>
  <w:num w:numId="11">
    <w:abstractNumId w:val="13"/>
  </w:num>
  <w:num w:numId="12">
    <w:abstractNumId w:val="5"/>
  </w:num>
  <w:num w:numId="13">
    <w:abstractNumId w:val="40"/>
  </w:num>
  <w:num w:numId="14">
    <w:abstractNumId w:val="15"/>
  </w:num>
  <w:num w:numId="15">
    <w:abstractNumId w:val="33"/>
  </w:num>
  <w:num w:numId="16">
    <w:abstractNumId w:val="8"/>
  </w:num>
  <w:num w:numId="17">
    <w:abstractNumId w:val="23"/>
  </w:num>
  <w:num w:numId="18">
    <w:abstractNumId w:val="14"/>
  </w:num>
  <w:num w:numId="19">
    <w:abstractNumId w:val="17"/>
  </w:num>
  <w:num w:numId="20">
    <w:abstractNumId w:val="29"/>
  </w:num>
  <w:num w:numId="21">
    <w:abstractNumId w:val="12"/>
  </w:num>
  <w:num w:numId="22">
    <w:abstractNumId w:val="39"/>
  </w:num>
  <w:num w:numId="23">
    <w:abstractNumId w:val="34"/>
  </w:num>
  <w:num w:numId="24">
    <w:abstractNumId w:val="9"/>
  </w:num>
  <w:num w:numId="25">
    <w:abstractNumId w:val="32"/>
  </w:num>
  <w:num w:numId="26">
    <w:abstractNumId w:val="6"/>
  </w:num>
  <w:num w:numId="27">
    <w:abstractNumId w:val="25"/>
  </w:num>
  <w:num w:numId="28">
    <w:abstractNumId w:val="35"/>
  </w:num>
  <w:num w:numId="29">
    <w:abstractNumId w:val="22"/>
  </w:num>
  <w:num w:numId="30">
    <w:abstractNumId w:val="18"/>
  </w:num>
  <w:num w:numId="31">
    <w:abstractNumId w:val="2"/>
  </w:num>
  <w:num w:numId="32">
    <w:abstractNumId w:val="7"/>
  </w:num>
  <w:num w:numId="33">
    <w:abstractNumId w:val="10"/>
  </w:num>
  <w:num w:numId="34">
    <w:abstractNumId w:val="36"/>
  </w:num>
  <w:num w:numId="35">
    <w:abstractNumId w:val="20"/>
  </w:num>
  <w:num w:numId="36">
    <w:abstractNumId w:val="19"/>
  </w:num>
  <w:num w:numId="37">
    <w:abstractNumId w:val="28"/>
  </w:num>
  <w:num w:numId="38">
    <w:abstractNumId w:val="0"/>
  </w:num>
  <w:num w:numId="39">
    <w:abstractNumId w:val="1"/>
  </w:num>
  <w:num w:numId="40">
    <w:abstractNumId w:val="38"/>
  </w:num>
  <w:num w:numId="41">
    <w:abstractNumId w:val="30"/>
  </w:num>
  <w:num w:numId="42">
    <w:abstractNumId w:val="4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BE"/>
    <w:rsid w:val="00093639"/>
    <w:rsid w:val="00212ABA"/>
    <w:rsid w:val="00294661"/>
    <w:rsid w:val="00414E09"/>
    <w:rsid w:val="004E7D79"/>
    <w:rsid w:val="00546552"/>
    <w:rsid w:val="0056022C"/>
    <w:rsid w:val="006124BE"/>
    <w:rsid w:val="008325B1"/>
    <w:rsid w:val="00845706"/>
    <w:rsid w:val="009F5EE7"/>
    <w:rsid w:val="00A06271"/>
    <w:rsid w:val="00B252A3"/>
    <w:rsid w:val="00C64387"/>
    <w:rsid w:val="00D04D82"/>
    <w:rsid w:val="00DC62F5"/>
    <w:rsid w:val="00F0771F"/>
    <w:rsid w:val="00F436A0"/>
    <w:rsid w:val="00F8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14E09"/>
    <w:pPr>
      <w:widowControl w:val="0"/>
      <w:autoSpaceDE w:val="0"/>
      <w:autoSpaceDN w:val="0"/>
      <w:spacing w:after="0" w:line="240" w:lineRule="auto"/>
      <w:ind w:left="302"/>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414E09"/>
    <w:pPr>
      <w:widowControl w:val="0"/>
      <w:autoSpaceDE w:val="0"/>
      <w:autoSpaceDN w:val="0"/>
      <w:spacing w:after="0" w:line="240" w:lineRule="auto"/>
      <w:ind w:left="302"/>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14E0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14E09"/>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414E09"/>
  </w:style>
  <w:style w:type="table" w:customStyle="1" w:styleId="TableNormal">
    <w:name w:val="Table Normal"/>
    <w:uiPriority w:val="2"/>
    <w:semiHidden/>
    <w:unhideWhenUsed/>
    <w:qFormat/>
    <w:rsid w:val="00414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14E09"/>
    <w:pPr>
      <w:widowControl w:val="0"/>
      <w:autoSpaceDE w:val="0"/>
      <w:autoSpaceDN w:val="0"/>
      <w:spacing w:after="0" w:line="240" w:lineRule="auto"/>
      <w:ind w:left="302"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414E09"/>
    <w:rPr>
      <w:rFonts w:ascii="Times New Roman" w:eastAsia="Times New Roman" w:hAnsi="Times New Roman" w:cs="Times New Roman"/>
      <w:sz w:val="28"/>
      <w:szCs w:val="28"/>
    </w:rPr>
  </w:style>
  <w:style w:type="paragraph" w:styleId="a5">
    <w:name w:val="Title"/>
    <w:basedOn w:val="a"/>
    <w:link w:val="a6"/>
    <w:uiPriority w:val="1"/>
    <w:qFormat/>
    <w:rsid w:val="00414E09"/>
    <w:pPr>
      <w:widowControl w:val="0"/>
      <w:autoSpaceDE w:val="0"/>
      <w:autoSpaceDN w:val="0"/>
      <w:spacing w:after="0" w:line="240" w:lineRule="auto"/>
      <w:ind w:left="1804" w:right="1627" w:hanging="3"/>
      <w:jc w:val="center"/>
    </w:pPr>
    <w:rPr>
      <w:rFonts w:ascii="Times New Roman" w:eastAsia="Times New Roman" w:hAnsi="Times New Roman" w:cs="Times New Roman"/>
      <w:b/>
      <w:bCs/>
      <w:sz w:val="52"/>
      <w:szCs w:val="52"/>
    </w:rPr>
  </w:style>
  <w:style w:type="character" w:customStyle="1" w:styleId="a6">
    <w:name w:val="Название Знак"/>
    <w:basedOn w:val="a0"/>
    <w:link w:val="a5"/>
    <w:uiPriority w:val="1"/>
    <w:rsid w:val="00414E09"/>
    <w:rPr>
      <w:rFonts w:ascii="Times New Roman" w:eastAsia="Times New Roman" w:hAnsi="Times New Roman" w:cs="Times New Roman"/>
      <w:b/>
      <w:bCs/>
      <w:sz w:val="52"/>
      <w:szCs w:val="52"/>
    </w:rPr>
  </w:style>
  <w:style w:type="paragraph" w:styleId="a7">
    <w:name w:val="List Paragraph"/>
    <w:basedOn w:val="a"/>
    <w:uiPriority w:val="1"/>
    <w:qFormat/>
    <w:rsid w:val="00414E09"/>
    <w:pPr>
      <w:widowControl w:val="0"/>
      <w:autoSpaceDE w:val="0"/>
      <w:autoSpaceDN w:val="0"/>
      <w:spacing w:after="0" w:line="240" w:lineRule="auto"/>
      <w:ind w:left="30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414E09"/>
    <w:pPr>
      <w:widowControl w:val="0"/>
      <w:autoSpaceDE w:val="0"/>
      <w:autoSpaceDN w:val="0"/>
      <w:spacing w:after="0" w:line="240" w:lineRule="auto"/>
      <w:ind w:left="107"/>
    </w:pPr>
    <w:rPr>
      <w:rFonts w:ascii="Times New Roman" w:eastAsia="Times New Roman" w:hAnsi="Times New Roman" w:cs="Times New Roman"/>
    </w:rPr>
  </w:style>
  <w:style w:type="paragraph" w:styleId="a8">
    <w:name w:val="header"/>
    <w:basedOn w:val="a"/>
    <w:link w:val="a9"/>
    <w:uiPriority w:val="99"/>
    <w:unhideWhenUsed/>
    <w:rsid w:val="002946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4661"/>
  </w:style>
  <w:style w:type="paragraph" w:styleId="aa">
    <w:name w:val="footer"/>
    <w:basedOn w:val="a"/>
    <w:link w:val="ab"/>
    <w:uiPriority w:val="99"/>
    <w:unhideWhenUsed/>
    <w:rsid w:val="002946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4661"/>
  </w:style>
  <w:style w:type="character" w:styleId="ac">
    <w:name w:val="Hyperlink"/>
    <w:basedOn w:val="a0"/>
    <w:uiPriority w:val="99"/>
    <w:unhideWhenUsed/>
    <w:rsid w:val="008457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14E09"/>
    <w:pPr>
      <w:widowControl w:val="0"/>
      <w:autoSpaceDE w:val="0"/>
      <w:autoSpaceDN w:val="0"/>
      <w:spacing w:after="0" w:line="240" w:lineRule="auto"/>
      <w:ind w:left="302"/>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414E09"/>
    <w:pPr>
      <w:widowControl w:val="0"/>
      <w:autoSpaceDE w:val="0"/>
      <w:autoSpaceDN w:val="0"/>
      <w:spacing w:after="0" w:line="240" w:lineRule="auto"/>
      <w:ind w:left="302"/>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14E0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14E09"/>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414E09"/>
  </w:style>
  <w:style w:type="table" w:customStyle="1" w:styleId="TableNormal">
    <w:name w:val="Table Normal"/>
    <w:uiPriority w:val="2"/>
    <w:semiHidden/>
    <w:unhideWhenUsed/>
    <w:qFormat/>
    <w:rsid w:val="00414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14E09"/>
    <w:pPr>
      <w:widowControl w:val="0"/>
      <w:autoSpaceDE w:val="0"/>
      <w:autoSpaceDN w:val="0"/>
      <w:spacing w:after="0" w:line="240" w:lineRule="auto"/>
      <w:ind w:left="302"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414E09"/>
    <w:rPr>
      <w:rFonts w:ascii="Times New Roman" w:eastAsia="Times New Roman" w:hAnsi="Times New Roman" w:cs="Times New Roman"/>
      <w:sz w:val="28"/>
      <w:szCs w:val="28"/>
    </w:rPr>
  </w:style>
  <w:style w:type="paragraph" w:styleId="a5">
    <w:name w:val="Title"/>
    <w:basedOn w:val="a"/>
    <w:link w:val="a6"/>
    <w:uiPriority w:val="1"/>
    <w:qFormat/>
    <w:rsid w:val="00414E09"/>
    <w:pPr>
      <w:widowControl w:val="0"/>
      <w:autoSpaceDE w:val="0"/>
      <w:autoSpaceDN w:val="0"/>
      <w:spacing w:after="0" w:line="240" w:lineRule="auto"/>
      <w:ind w:left="1804" w:right="1627" w:hanging="3"/>
      <w:jc w:val="center"/>
    </w:pPr>
    <w:rPr>
      <w:rFonts w:ascii="Times New Roman" w:eastAsia="Times New Roman" w:hAnsi="Times New Roman" w:cs="Times New Roman"/>
      <w:b/>
      <w:bCs/>
      <w:sz w:val="52"/>
      <w:szCs w:val="52"/>
    </w:rPr>
  </w:style>
  <w:style w:type="character" w:customStyle="1" w:styleId="a6">
    <w:name w:val="Название Знак"/>
    <w:basedOn w:val="a0"/>
    <w:link w:val="a5"/>
    <w:uiPriority w:val="1"/>
    <w:rsid w:val="00414E09"/>
    <w:rPr>
      <w:rFonts w:ascii="Times New Roman" w:eastAsia="Times New Roman" w:hAnsi="Times New Roman" w:cs="Times New Roman"/>
      <w:b/>
      <w:bCs/>
      <w:sz w:val="52"/>
      <w:szCs w:val="52"/>
    </w:rPr>
  </w:style>
  <w:style w:type="paragraph" w:styleId="a7">
    <w:name w:val="List Paragraph"/>
    <w:basedOn w:val="a"/>
    <w:uiPriority w:val="1"/>
    <w:qFormat/>
    <w:rsid w:val="00414E09"/>
    <w:pPr>
      <w:widowControl w:val="0"/>
      <w:autoSpaceDE w:val="0"/>
      <w:autoSpaceDN w:val="0"/>
      <w:spacing w:after="0" w:line="240" w:lineRule="auto"/>
      <w:ind w:left="30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414E09"/>
    <w:pPr>
      <w:widowControl w:val="0"/>
      <w:autoSpaceDE w:val="0"/>
      <w:autoSpaceDN w:val="0"/>
      <w:spacing w:after="0" w:line="240" w:lineRule="auto"/>
      <w:ind w:left="107"/>
    </w:pPr>
    <w:rPr>
      <w:rFonts w:ascii="Times New Roman" w:eastAsia="Times New Roman" w:hAnsi="Times New Roman" w:cs="Times New Roman"/>
    </w:rPr>
  </w:style>
  <w:style w:type="paragraph" w:styleId="a8">
    <w:name w:val="header"/>
    <w:basedOn w:val="a"/>
    <w:link w:val="a9"/>
    <w:uiPriority w:val="99"/>
    <w:unhideWhenUsed/>
    <w:rsid w:val="002946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4661"/>
  </w:style>
  <w:style w:type="paragraph" w:styleId="aa">
    <w:name w:val="footer"/>
    <w:basedOn w:val="a"/>
    <w:link w:val="ab"/>
    <w:uiPriority w:val="99"/>
    <w:unhideWhenUsed/>
    <w:rsid w:val="002946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4661"/>
  </w:style>
  <w:style w:type="character" w:styleId="ac">
    <w:name w:val="Hyperlink"/>
    <w:basedOn w:val="a0"/>
    <w:uiPriority w:val="99"/>
    <w:unhideWhenUsed/>
    <w:rsid w:val="00845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06306">
      <w:bodyDiv w:val="1"/>
      <w:marLeft w:val="0"/>
      <w:marRight w:val="0"/>
      <w:marTop w:val="0"/>
      <w:marBottom w:val="0"/>
      <w:divBdr>
        <w:top w:val="none" w:sz="0" w:space="0" w:color="auto"/>
        <w:left w:val="none" w:sz="0" w:space="0" w:color="auto"/>
        <w:bottom w:val="none" w:sz="0" w:space="0" w:color="auto"/>
        <w:right w:val="none" w:sz="0" w:space="0" w:color="auto"/>
      </w:divBdr>
      <w:divsChild>
        <w:div w:id="1432894166">
          <w:marLeft w:val="0"/>
          <w:marRight w:val="0"/>
          <w:marTop w:val="150"/>
          <w:marBottom w:val="150"/>
          <w:divBdr>
            <w:top w:val="none" w:sz="0" w:space="0" w:color="auto"/>
            <w:left w:val="none" w:sz="0" w:space="0" w:color="auto"/>
            <w:bottom w:val="none" w:sz="0" w:space="0" w:color="auto"/>
            <w:right w:val="none" w:sz="0" w:space="0" w:color="auto"/>
          </w:divBdr>
        </w:div>
      </w:divsChild>
    </w:div>
    <w:div w:id="19801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25</Pages>
  <Words>8556</Words>
  <Characters>48772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2022-11-07T16:37:00Z</dcterms:created>
  <dcterms:modified xsi:type="dcterms:W3CDTF">2022-11-09T02:52:00Z</dcterms:modified>
</cp:coreProperties>
</file>