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09" w:rsidRDefault="00710772" w:rsidP="00333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Лекция </w:t>
      </w:r>
      <w:r w:rsidR="0033310F" w:rsidRPr="0033310F">
        <w:rPr>
          <w:b/>
          <w:sz w:val="32"/>
          <w:szCs w:val="32"/>
        </w:rPr>
        <w:t>Методика развития предметных умений учащихся (на примере раздела «Живые организмы)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Умение как элемент деятельности и компонент содержания предмета «биология».</w:t>
      </w:r>
      <w:r>
        <w:rPr>
          <w:sz w:val="28"/>
          <w:szCs w:val="28"/>
        </w:rPr>
        <w:t xml:space="preserve"> Напомним, что одним из важных  компонентов содержания обучения биологии </w:t>
      </w:r>
      <w:r w:rsidR="00FA6F4B">
        <w:rPr>
          <w:sz w:val="28"/>
          <w:szCs w:val="28"/>
        </w:rPr>
        <w:t xml:space="preserve">является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компонент, представляющий собой систему видов и способов деятельности, действий, операций,  которыми должны овладеть</w:t>
      </w:r>
      <w:r w:rsidR="00FA6F4B">
        <w:rPr>
          <w:sz w:val="28"/>
          <w:szCs w:val="28"/>
        </w:rPr>
        <w:t xml:space="preserve"> учащиеся в процессе обучения би</w:t>
      </w:r>
      <w:r>
        <w:rPr>
          <w:sz w:val="28"/>
          <w:szCs w:val="28"/>
        </w:rPr>
        <w:t xml:space="preserve">ологии.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 эффективности обучения становится не только сумма предметных знаний, усвоенных учащимися, но и овладение ими умениями и навыками самостоятельного приобретения новых знаний в процессе учебной деятельности. Важно, чтобы учащиеся были способны к самостоятельной познавательной деятельности, готовы овладевать новыми знаниями, уметь применять их на практике. Одной из целей </w:t>
      </w:r>
      <w:r w:rsidR="00FA6F4B">
        <w:rPr>
          <w:sz w:val="28"/>
          <w:szCs w:val="28"/>
        </w:rPr>
        <w:t xml:space="preserve">обучения биологии </w:t>
      </w:r>
      <w:r>
        <w:rPr>
          <w:sz w:val="28"/>
          <w:szCs w:val="28"/>
        </w:rPr>
        <w:t xml:space="preserve">является формирование у учащихся </w:t>
      </w:r>
      <w:r w:rsidR="00FA6F4B">
        <w:rPr>
          <w:sz w:val="28"/>
          <w:szCs w:val="28"/>
        </w:rPr>
        <w:t>предметных (би</w:t>
      </w:r>
      <w:r>
        <w:rPr>
          <w:sz w:val="28"/>
          <w:szCs w:val="28"/>
        </w:rPr>
        <w:t>ологических) умений и навыков.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представляет специфическую человеческую форму активного отношения к окружающему миру. Учение как вид деятельности включает познавательную и предметно-практическую деятельность, общение и игру.  Познавательная деятельность отражает освоение обобщенного опыта, накопленного в виде знаний. Предметно-практическая деятельность представлена системой предметных (</w:t>
      </w:r>
      <w:r w:rsidR="00FA6F4B">
        <w:rPr>
          <w:sz w:val="28"/>
          <w:szCs w:val="28"/>
        </w:rPr>
        <w:t>биологических) знаний</w:t>
      </w:r>
      <w:r>
        <w:rPr>
          <w:sz w:val="28"/>
          <w:szCs w:val="28"/>
        </w:rPr>
        <w:t>. Результаты учения как деятельности выражаются в умениях.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Умение</w:t>
      </w:r>
      <w:r>
        <w:rPr>
          <w:b/>
          <w:bCs/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это освоенный способ действия, возможность выполнять действие в соответствии с целями и условиями, в которых человеку следует ориентироваться. Умение можно рассматривать как фиксированные в личном опыте учащихся социально значимые способы деятельности.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учащихся в значительной степени зависят </w:t>
      </w:r>
      <w:r>
        <w:rPr>
          <w:sz w:val="28"/>
          <w:szCs w:val="28"/>
        </w:rPr>
        <w:lastRenderedPageBreak/>
        <w:t>обучаемость детей, темпы переработки и усвоения ими научной информации и, в конечном итоге, - качество обучения в школе.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формируются в процессе их развития. Развитие умений приводит к  их переходу в навык.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Навык</w:t>
      </w:r>
      <w:r>
        <w:rPr>
          <w:sz w:val="28"/>
          <w:szCs w:val="28"/>
        </w:rPr>
        <w:t xml:space="preserve"> – это автоматизированное умение. Навык рассматривается  как точная, безошибочно выполняемая деятельность, которая в силу многократного повторения становится автоматизированной. </w:t>
      </w:r>
    </w:p>
    <w:p w:rsidR="0033310F" w:rsidRDefault="0033310F" w:rsidP="0033310F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Система</w:t>
      </w:r>
      <w:r w:rsidR="00FA6F4B">
        <w:rPr>
          <w:b/>
          <w:bCs/>
          <w:sz w:val="28"/>
          <w:szCs w:val="28"/>
        </w:rPr>
        <w:t xml:space="preserve"> умений в содержании обучения би</w:t>
      </w:r>
      <w:r>
        <w:rPr>
          <w:b/>
          <w:bCs/>
          <w:sz w:val="28"/>
          <w:szCs w:val="28"/>
        </w:rPr>
        <w:t xml:space="preserve">ологии. </w:t>
      </w:r>
      <w:r w:rsidR="00FA6F4B">
        <w:rPr>
          <w:sz w:val="28"/>
          <w:szCs w:val="28"/>
        </w:rPr>
        <w:t>В процесс обучения би</w:t>
      </w:r>
      <w:r>
        <w:rPr>
          <w:sz w:val="28"/>
          <w:szCs w:val="28"/>
        </w:rPr>
        <w:t>ологии возможно и необходимо формирование у школьников умений  применять основные методы по изучению и исследованию биологических об</w:t>
      </w:r>
      <w:r w:rsidR="00FA6F4B">
        <w:rPr>
          <w:sz w:val="28"/>
          <w:szCs w:val="28"/>
        </w:rPr>
        <w:t>ъектов (наблюдение, описание, измерение, би</w:t>
      </w:r>
      <w:r>
        <w:rPr>
          <w:sz w:val="28"/>
          <w:szCs w:val="28"/>
        </w:rPr>
        <w:t>ологический э</w:t>
      </w:r>
      <w:r w:rsidR="00FA6F4B">
        <w:rPr>
          <w:sz w:val="28"/>
          <w:szCs w:val="28"/>
        </w:rPr>
        <w:t>ксперимент)</w:t>
      </w:r>
      <w:r>
        <w:rPr>
          <w:sz w:val="28"/>
          <w:szCs w:val="28"/>
        </w:rPr>
        <w:t xml:space="preserve">. </w:t>
      </w:r>
    </w:p>
    <w:p w:rsidR="0033310F" w:rsidRDefault="0033310F" w:rsidP="0033310F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несколько подходов к классификации умений:</w:t>
      </w:r>
    </w:p>
    <w:p w:rsidR="0033310F" w:rsidRDefault="0033310F" w:rsidP="0033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 характеру деятельности учащихся (предметной или интеллектуальной): </w:t>
      </w:r>
    </w:p>
    <w:p w:rsidR="0033310F" w:rsidRDefault="00710772" w:rsidP="003331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Логические </w:t>
      </w:r>
      <w:r w:rsidR="0033310F">
        <w:rPr>
          <w:color w:val="000000"/>
          <w:sz w:val="28"/>
          <w:szCs w:val="28"/>
        </w:rPr>
        <w:t>умения;</w:t>
      </w:r>
    </w:p>
    <w:p w:rsidR="0033310F" w:rsidRDefault="0033310F" w:rsidP="0033310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практические умения. </w:t>
      </w:r>
    </w:p>
    <w:p w:rsidR="0033310F" w:rsidRDefault="0033310F" w:rsidP="0033310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Умения, связанные с мыслительной деятельностью, называют </w:t>
      </w:r>
      <w:r w:rsidR="00710772">
        <w:rPr>
          <w:color w:val="000000"/>
          <w:sz w:val="28"/>
          <w:szCs w:val="28"/>
        </w:rPr>
        <w:t xml:space="preserve">логические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К ним относятся умения </w:t>
      </w:r>
      <w:proofErr w:type="gramStart"/>
      <w:r>
        <w:rPr>
          <w:sz w:val="28"/>
          <w:szCs w:val="28"/>
        </w:rPr>
        <w:t>анализировать,  сравнивать</w:t>
      </w:r>
      <w:proofErr w:type="gramEnd"/>
      <w:r>
        <w:rPr>
          <w:sz w:val="28"/>
          <w:szCs w:val="28"/>
        </w:rPr>
        <w:t>, обобщать, классифицировать, моделировать, устанавливать причинно-следственные связи и отношения.</w:t>
      </w:r>
    </w:p>
    <w:p w:rsidR="0033310F" w:rsidRDefault="0033310F" w:rsidP="0033310F">
      <w:pPr>
        <w:spacing w:line="360" w:lineRule="auto"/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Умения, требующие выполнения физических действий, относят к практ</w:t>
      </w:r>
      <w:r w:rsidR="00FA6F4B">
        <w:rPr>
          <w:sz w:val="28"/>
          <w:szCs w:val="28"/>
        </w:rPr>
        <w:t>ическим умениям. При обучении би</w:t>
      </w:r>
      <w:r>
        <w:rPr>
          <w:sz w:val="28"/>
          <w:szCs w:val="28"/>
        </w:rPr>
        <w:t xml:space="preserve">ологии у учащихся должны быть сформированы такие практические умения, как умение пользоваться </w:t>
      </w:r>
      <w:r w:rsidR="00FA6F4B">
        <w:rPr>
          <w:sz w:val="28"/>
          <w:szCs w:val="28"/>
        </w:rPr>
        <w:t xml:space="preserve">оптическими </w:t>
      </w:r>
      <w:r>
        <w:rPr>
          <w:sz w:val="28"/>
          <w:szCs w:val="28"/>
        </w:rPr>
        <w:t>приборами (</w:t>
      </w:r>
      <w:r w:rsidR="00FA6F4B">
        <w:rPr>
          <w:sz w:val="28"/>
          <w:szCs w:val="28"/>
        </w:rPr>
        <w:t xml:space="preserve">микроскопом, лупой), готовить микропрепараты, ухаживать за растениями, составлять и монтировать коллекции и гербарии, делать влажные препараты и </w:t>
      </w:r>
      <w:proofErr w:type="gramStart"/>
      <w:r w:rsidR="00FA6F4B">
        <w:rPr>
          <w:sz w:val="28"/>
          <w:szCs w:val="28"/>
        </w:rPr>
        <w:t>т.д.</w:t>
      </w:r>
      <w:proofErr w:type="gramEnd"/>
      <w:r w:rsidR="00FA6F4B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Важным следует считать формирование графических умений (построение и анализ графиков, демонстрирующ</w:t>
      </w:r>
      <w:r w:rsidR="00FA6F4B">
        <w:rPr>
          <w:sz w:val="28"/>
          <w:szCs w:val="28"/>
        </w:rPr>
        <w:t>их динамику природных явлений).</w:t>
      </w:r>
    </w:p>
    <w:p w:rsidR="0033310F" w:rsidRDefault="0033310F" w:rsidP="0033310F">
      <w:pPr>
        <w:numPr>
          <w:ilvl w:val="0"/>
          <w:numId w:val="3"/>
        </w:num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характеру содержания умения:</w:t>
      </w:r>
    </w:p>
    <w:p w:rsidR="0033310F" w:rsidRDefault="0033310F" w:rsidP="0033310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методологические;</w:t>
      </w:r>
    </w:p>
    <w:p w:rsidR="00FA6F4B" w:rsidRDefault="00FA6F4B" w:rsidP="0033310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биологические;</w:t>
      </w:r>
    </w:p>
    <w:p w:rsidR="0033310F" w:rsidRDefault="0033310F" w:rsidP="0033310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экологические,</w:t>
      </w:r>
    </w:p>
    <w:p w:rsidR="0033310F" w:rsidRDefault="0033310F" w:rsidP="0033310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химические,</w:t>
      </w:r>
    </w:p>
    <w:p w:rsidR="0033310F" w:rsidRDefault="0033310F" w:rsidP="0033310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математические</w:t>
      </w:r>
    </w:p>
    <w:p w:rsidR="0033310F" w:rsidRDefault="0033310F" w:rsidP="0033310F">
      <w:pPr>
        <w:rPr>
          <w:sz w:val="28"/>
          <w:szCs w:val="28"/>
        </w:rPr>
      </w:pPr>
    </w:p>
    <w:p w:rsidR="0033310F" w:rsidRDefault="00FA6F4B" w:rsidP="0033310F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би</w:t>
      </w:r>
      <w:r w:rsidR="0033310F">
        <w:rPr>
          <w:sz w:val="28"/>
          <w:szCs w:val="28"/>
        </w:rPr>
        <w:t xml:space="preserve">ологии учащиеся должны научиться собирать экспериментальные данные; проводить математическую обработку результатов опытов, анализировать и интерпретировать полученные результаты с учетом данных, имеющихся в современной научной литературе, представлять результаты учебно-исследовательской работы в виде отчета, реферата, доклада. </w:t>
      </w:r>
    </w:p>
    <w:p w:rsidR="0033310F" w:rsidRDefault="0033310F" w:rsidP="0033310F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содержание</w:t>
      </w:r>
      <w:r w:rsidR="00FA6F4B">
        <w:rPr>
          <w:color w:val="000000"/>
          <w:sz w:val="28"/>
          <w:szCs w:val="28"/>
        </w:rPr>
        <w:t xml:space="preserve"> курса би</w:t>
      </w:r>
      <w:r>
        <w:rPr>
          <w:color w:val="000000"/>
          <w:sz w:val="28"/>
          <w:szCs w:val="28"/>
        </w:rPr>
        <w:t xml:space="preserve">ологии также входит деятельность школьников по изучению нормативных актов и документов по рациональному природопользованию и охране окружающей среды. Также </w:t>
      </w:r>
      <w:r w:rsidR="00FA6F4B">
        <w:rPr>
          <w:color w:val="000000"/>
          <w:sz w:val="28"/>
          <w:szCs w:val="28"/>
        </w:rPr>
        <w:t>при обучении би</w:t>
      </w:r>
      <w:r>
        <w:rPr>
          <w:color w:val="000000"/>
          <w:sz w:val="28"/>
          <w:szCs w:val="28"/>
        </w:rPr>
        <w:t xml:space="preserve">ологии </w:t>
      </w:r>
      <w:r w:rsidR="00FA6F4B">
        <w:rPr>
          <w:color w:val="000000"/>
          <w:sz w:val="28"/>
          <w:szCs w:val="28"/>
        </w:rPr>
        <w:t xml:space="preserve">у учащихся </w:t>
      </w:r>
      <w:r>
        <w:rPr>
          <w:color w:val="000000"/>
          <w:sz w:val="28"/>
          <w:szCs w:val="28"/>
        </w:rPr>
        <w:t>должны быть сформированы умения по описанию</w:t>
      </w:r>
      <w:r w:rsidR="00FA6F4B">
        <w:rPr>
          <w:color w:val="000000"/>
          <w:sz w:val="28"/>
          <w:szCs w:val="28"/>
        </w:rPr>
        <w:t xml:space="preserve"> биологических объектов</w:t>
      </w:r>
      <w:r>
        <w:rPr>
          <w:color w:val="000000"/>
          <w:sz w:val="28"/>
          <w:szCs w:val="28"/>
        </w:rPr>
        <w:t xml:space="preserve">; составлению паспортов; оцениванию состояния </w:t>
      </w:r>
      <w:r w:rsidR="007413A1">
        <w:rPr>
          <w:color w:val="000000"/>
          <w:sz w:val="28"/>
          <w:szCs w:val="28"/>
        </w:rPr>
        <w:t xml:space="preserve">биологических объектов </w:t>
      </w:r>
      <w:r>
        <w:rPr>
          <w:color w:val="000000"/>
          <w:sz w:val="28"/>
          <w:szCs w:val="28"/>
        </w:rPr>
        <w:t>и т.д.</w:t>
      </w:r>
    </w:p>
    <w:p w:rsidR="0033310F" w:rsidRDefault="0033310F" w:rsidP="0033310F">
      <w:pPr>
        <w:numPr>
          <w:ilvl w:val="0"/>
          <w:numId w:val="3"/>
        </w:num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характеру познавательной деятельности учащихся:</w:t>
      </w:r>
    </w:p>
    <w:p w:rsidR="0033310F" w:rsidRDefault="007413A1" w:rsidP="0033310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обще</w:t>
      </w:r>
      <w:r w:rsidR="0033310F">
        <w:rPr>
          <w:sz w:val="28"/>
          <w:szCs w:val="28"/>
        </w:rPr>
        <w:t>учебные</w:t>
      </w:r>
      <w:proofErr w:type="spellEnd"/>
      <w:r w:rsidR="0033310F">
        <w:rPr>
          <w:sz w:val="28"/>
          <w:szCs w:val="28"/>
        </w:rPr>
        <w:t>;</w:t>
      </w:r>
    </w:p>
    <w:p w:rsidR="0033310F" w:rsidRDefault="0033310F" w:rsidP="0033310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исследовательские.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</w:t>
      </w:r>
      <w:r w:rsidR="007413A1">
        <w:rPr>
          <w:sz w:val="28"/>
          <w:szCs w:val="28"/>
        </w:rPr>
        <w:t xml:space="preserve"> </w:t>
      </w:r>
      <w:proofErr w:type="spellStart"/>
      <w:r w:rsidR="007413A1"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</w:t>
      </w:r>
      <w:r w:rsidR="007413A1">
        <w:rPr>
          <w:sz w:val="28"/>
          <w:szCs w:val="28"/>
        </w:rPr>
        <w:t>(</w:t>
      </w:r>
      <w:proofErr w:type="spellStart"/>
      <w:r w:rsidR="007413A1">
        <w:rPr>
          <w:sz w:val="28"/>
          <w:szCs w:val="28"/>
        </w:rPr>
        <w:t>метапредметных</w:t>
      </w:r>
      <w:proofErr w:type="spellEnd"/>
      <w:r w:rsidR="007413A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умений входят умения  работать с учебной и справочной литературой, логично излагать материал; составлять план ответа, план параграфа, рассказа, ставить и проводить  демонстрационные опыты, проводить наблюдения, анализировать текст, таблицу, рисунок и на этой основе формулировать выводы.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умения предполагают умения  формулировать проблему исследования, определять цели, гипотезу,  этапы и задачи исследования,  самостоятельно моделировать, ставить эксперимент и на его основе получать новые знания.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формирования умений. </w:t>
      </w:r>
      <w:r>
        <w:rPr>
          <w:sz w:val="28"/>
          <w:szCs w:val="28"/>
        </w:rPr>
        <w:t xml:space="preserve">Процесс формирования умений в </w:t>
      </w:r>
      <w:r w:rsidR="007413A1">
        <w:rPr>
          <w:sz w:val="28"/>
          <w:szCs w:val="28"/>
        </w:rPr>
        <w:t>образовательном процессе по би</w:t>
      </w:r>
      <w:r>
        <w:rPr>
          <w:sz w:val="28"/>
          <w:szCs w:val="28"/>
        </w:rPr>
        <w:t>ологии – процесс сложный и длительный. Он включает  в себя этапы:</w:t>
      </w:r>
    </w:p>
    <w:p w:rsidR="0033310F" w:rsidRDefault="0033310F" w:rsidP="0033310F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прием (постановка цели овладения умением, мотивация);</w:t>
      </w:r>
    </w:p>
    <w:p w:rsidR="0033310F" w:rsidRDefault="0033310F" w:rsidP="0033310F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 учащихся с составом умения (действиями, входящими в состав умения) в форме правила или инструкции;</w:t>
      </w:r>
    </w:p>
    <w:p w:rsidR="0033310F" w:rsidRDefault="0033310F" w:rsidP="0033310F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образца выполнения умения (показ учителем образца выполнения умения, предупреждение о возможных ошибках);</w:t>
      </w:r>
    </w:p>
    <w:p w:rsidR="0033310F" w:rsidRDefault="0033310F" w:rsidP="0033310F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посредством выполнения умения  (тренировочные упражнения). </w:t>
      </w:r>
    </w:p>
    <w:p w:rsidR="0033310F" w:rsidRDefault="0033310F" w:rsidP="0033310F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Чтобы учащиеся успешно овладели умением, они должны знать, из каких действий складываются данное умение. Поэтому учителю важно вначале самому проанализировать структуру умения, четко определить, из каких элементов (операций) оно складывается; какова последовательность  этих элементов.  Например, умение наблюдать состоит из следующих действий: осознание цели наблюдения (по заданию); рассмотрение предмета или явления; выбор признаков предмета в соответствии с целью задания; рассмотрение признаков; проверка соответствия результата работы поставленной цели (заданию); формулирование вывода о сущности наблюдаемого явления.</w:t>
      </w:r>
    </w:p>
    <w:p w:rsidR="0033310F" w:rsidRDefault="0033310F" w:rsidP="0033310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умения подбираются вопросы и задания, в ходе выполнения которых отрабатываются определенные действия или умение в целом. Далее учащиеся, на основе знания о составе и последовательности действий, самостоятельно применяют его в новых условиях. Для закрепления умения требуется осознание учащимися структуры самого умения, многократное его повторение, упражнение в применении действий по образцу, инструкции, правилу, самостоятельное применение.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формирования умений достигается при соблюдении следующих условий: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мотивационной основой действия, позитивным настроем учащихся на необходимость выполнения определенных действий в процессе выполнения учебного задания;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четкостью и доступностью изложения цели и задач, которые учащиеся должны решить в ходе учебной деятельности;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полнотой и ясностью представления структуры формируемого умения; 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показом способов выполнения деятельности, определением наиболее рациональной последовательности выполнения операций, из которых складывается действие – построение модели (алгоритма действия);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деятельности учащихся по овладению отдельными действиями или их совокупностью (приемом) с использованием системы заданий;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самоконтролю за выполнением данного действия;</w:t>
      </w:r>
    </w:p>
    <w:p w:rsidR="0033310F" w:rsidRDefault="0033310F" w:rsidP="0033310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умения выполнять данное действие в более сложных видах деятельности.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деятельности определяется сложностью содержания программного материала; числом логических шагов; насыщенностью учебного материала научной терминологией; степенью подготовленности учащихся; характером деятельности.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 и уровни учебной деятельности.</w:t>
      </w:r>
      <w:r>
        <w:rPr>
          <w:sz w:val="28"/>
          <w:szCs w:val="28"/>
        </w:rPr>
        <w:t xml:space="preserve"> Виды учебной деятельности носят репродуктивный (по образцу), репродуктивный, продуктивный или творческий характер.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заданий репродуктивного уровня всегда выше в процессе обучения, чем продуктивного.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Задания репродуктивного уровня</w:t>
      </w:r>
      <w:r>
        <w:rPr>
          <w:sz w:val="28"/>
          <w:szCs w:val="28"/>
        </w:rPr>
        <w:t>: «Самостоятельно проведите наблюдение за</w:t>
      </w:r>
      <w:r w:rsidR="007413A1">
        <w:rPr>
          <w:sz w:val="28"/>
          <w:szCs w:val="28"/>
        </w:rPr>
        <w:t xml:space="preserve"> прорастанием семян</w:t>
      </w:r>
      <w:r>
        <w:rPr>
          <w:sz w:val="28"/>
          <w:szCs w:val="28"/>
        </w:rPr>
        <w:t xml:space="preserve">.  </w:t>
      </w:r>
      <w:r w:rsidR="007413A1">
        <w:rPr>
          <w:sz w:val="28"/>
          <w:szCs w:val="28"/>
        </w:rPr>
        <w:t xml:space="preserve">На </w:t>
      </w:r>
      <w:r w:rsidR="00921105">
        <w:rPr>
          <w:sz w:val="28"/>
          <w:szCs w:val="28"/>
        </w:rPr>
        <w:t>основе результат</w:t>
      </w:r>
      <w:r w:rsidR="007413A1">
        <w:rPr>
          <w:sz w:val="28"/>
          <w:szCs w:val="28"/>
        </w:rPr>
        <w:t>ов</w:t>
      </w:r>
      <w:r w:rsidR="00921105">
        <w:rPr>
          <w:sz w:val="28"/>
          <w:szCs w:val="28"/>
        </w:rPr>
        <w:t xml:space="preserve"> опыта определите условия, необходимые для прорастания семян</w:t>
      </w:r>
      <w:r>
        <w:rPr>
          <w:sz w:val="28"/>
          <w:szCs w:val="28"/>
        </w:rPr>
        <w:t xml:space="preserve">». 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репродуктивного уровня преобладают в начале изучения курса или темы, последовательно сменяясь заданиями </w:t>
      </w:r>
      <w:r>
        <w:rPr>
          <w:i/>
          <w:iCs/>
          <w:sz w:val="28"/>
          <w:szCs w:val="28"/>
        </w:rPr>
        <w:t>частично-поискового уровня</w:t>
      </w:r>
      <w:r>
        <w:rPr>
          <w:sz w:val="28"/>
          <w:szCs w:val="28"/>
        </w:rPr>
        <w:t xml:space="preserve"> (предполагающие задания по установлению причинно-следственных связей и сравнения объектов). Например: «</w:t>
      </w:r>
      <w:r w:rsidR="00921105">
        <w:rPr>
          <w:sz w:val="28"/>
          <w:szCs w:val="28"/>
        </w:rPr>
        <w:t>На основе изучения внешнего строения комнатных растений  определите их приспособленность к условиям среды» (для выполнения задания учащимся рекомендуют изучение конкретных видов растений из разных экологических групп).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Творческий уровень деятельности</w:t>
      </w:r>
      <w:r>
        <w:rPr>
          <w:sz w:val="28"/>
          <w:szCs w:val="28"/>
        </w:rPr>
        <w:t xml:space="preserve"> выражается в самостоятельном переносе ранее усвоенных знаний и умений в новую ситуацию; в видении новой проблемы в знакомой ситуации,  новой функции объекта; в осознании структуры объекта; поиске нового способа решения задачи; в комбинировании ранее известных способов решения проблемных задач и новой задачи.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задания предполагают, что учащиеся применяют известные им сведения в новой ситуации, самостоятельно проводят поиск приемов выполнения задания, мысленно отбирают, комбинируют данные.  Например, при изучении основных путей выживания организмов предлагается решить следующую задачу: «У верблюдов после летней стрижки расход воды на испарение увеличился на 50%. Почему это произошло? В какое время года вы рекомендуете стричь животных?». Предполагается, что в ходе решения данной задачи,  учащиеся не только применяют готовые знания, но и развивают умения логически мыслить, формулировать выводы.</w:t>
      </w: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усвоения умений. </w:t>
      </w:r>
      <w:r>
        <w:rPr>
          <w:sz w:val="28"/>
          <w:szCs w:val="28"/>
        </w:rPr>
        <w:t>Важным условием контроля процесса усвоения учащимися умений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правильное применение критериев их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, в качестве которых выступают полнота выполняемых операций; рациональная последовательность их выполнения; степень осознанности выполнения отдельных операций и действия в целом. Основным показателем успешного формирования умений является систематическое выполнение учащимися все более сложной деятельности. </w:t>
      </w:r>
    </w:p>
    <w:p w:rsidR="0033310F" w:rsidRDefault="0033310F" w:rsidP="0033310F">
      <w:pPr>
        <w:rPr>
          <w:sz w:val="28"/>
          <w:szCs w:val="28"/>
        </w:rPr>
      </w:pPr>
    </w:p>
    <w:p w:rsidR="0033310F" w:rsidRDefault="0033310F" w:rsidP="0033310F">
      <w:pPr>
        <w:ind w:left="1069"/>
        <w:rPr>
          <w:sz w:val="28"/>
          <w:szCs w:val="28"/>
        </w:rPr>
      </w:pPr>
    </w:p>
    <w:p w:rsidR="0033310F" w:rsidRDefault="0033310F" w:rsidP="0033310F">
      <w:pPr>
        <w:spacing w:line="360" w:lineRule="auto"/>
        <w:ind w:firstLine="709"/>
        <w:jc w:val="both"/>
        <w:rPr>
          <w:sz w:val="28"/>
          <w:szCs w:val="28"/>
        </w:rPr>
      </w:pPr>
    </w:p>
    <w:p w:rsidR="0033310F" w:rsidRPr="0033310F" w:rsidRDefault="0033310F" w:rsidP="0033310F">
      <w:pPr>
        <w:jc w:val="center"/>
        <w:rPr>
          <w:b/>
          <w:sz w:val="32"/>
          <w:szCs w:val="32"/>
        </w:rPr>
      </w:pPr>
    </w:p>
    <w:sectPr w:rsidR="0033310F" w:rsidRPr="0033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B3E"/>
    <w:multiLevelType w:val="hybridMultilevel"/>
    <w:tmpl w:val="7C3C72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C81611"/>
    <w:multiLevelType w:val="hybridMultilevel"/>
    <w:tmpl w:val="6A04869C"/>
    <w:lvl w:ilvl="0" w:tplc="C6EA8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45CF5893"/>
    <w:multiLevelType w:val="hybridMultilevel"/>
    <w:tmpl w:val="877E8576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5DD873D4"/>
    <w:multiLevelType w:val="hybridMultilevel"/>
    <w:tmpl w:val="DF68407E"/>
    <w:lvl w:ilvl="0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BBD05F3"/>
    <w:multiLevelType w:val="hybridMultilevel"/>
    <w:tmpl w:val="B9B039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241CA"/>
    <w:multiLevelType w:val="hybridMultilevel"/>
    <w:tmpl w:val="5036871C"/>
    <w:lvl w:ilvl="0" w:tplc="69762CFE">
      <w:start w:val="1"/>
      <w:numFmt w:val="upperRoman"/>
      <w:lvlText w:val="%1."/>
      <w:lvlJc w:val="left"/>
      <w:pPr>
        <w:tabs>
          <w:tab w:val="num" w:pos="1648"/>
        </w:tabs>
        <w:ind w:left="1648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1E5D9F"/>
    <w:rsid w:val="0033310F"/>
    <w:rsid w:val="00346F09"/>
    <w:rsid w:val="00421E58"/>
    <w:rsid w:val="00710772"/>
    <w:rsid w:val="007413A1"/>
    <w:rsid w:val="00921105"/>
    <w:rsid w:val="00C67FD0"/>
    <w:rsid w:val="00FA6F4B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4184"/>
  <w15:docId w15:val="{97CDC8E7-EF8E-412D-B17D-FDE7D16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Андреева</dc:creator>
  <cp:lastModifiedBy>Наталья</cp:lastModifiedBy>
  <cp:revision>3</cp:revision>
  <dcterms:created xsi:type="dcterms:W3CDTF">2020-07-22T11:05:00Z</dcterms:created>
  <dcterms:modified xsi:type="dcterms:W3CDTF">2022-10-26T17:20:00Z</dcterms:modified>
</cp:coreProperties>
</file>