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F3" w:rsidRDefault="001E16F3">
      <w:pPr>
        <w:spacing w:line="360" w:lineRule="auto"/>
        <w:jc w:val="both"/>
        <w:rPr>
          <w:b/>
          <w:bCs/>
          <w:sz w:val="28"/>
          <w:szCs w:val="28"/>
        </w:rPr>
      </w:pPr>
    </w:p>
    <w:p w:rsidR="001E16F3" w:rsidRDefault="000E019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Практическое занятие 1. </w:t>
      </w:r>
      <w:r>
        <w:rPr>
          <w:b/>
          <w:bCs/>
          <w:sz w:val="28"/>
          <w:szCs w:val="28"/>
        </w:rPr>
        <w:t>Особенности применения наглядных и словесных методов при обучении разделу «Растения. Бактерии, Грибы. Лишайники»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 признаком наглядных методов является</w:t>
      </w:r>
      <w:bookmarkStart w:id="0" w:name="_GoBack"/>
      <w:bookmarkEnd w:id="0"/>
      <w:r>
        <w:rPr>
          <w:sz w:val="28"/>
          <w:szCs w:val="28"/>
        </w:rPr>
        <w:t xml:space="preserve"> то, что источником знаний служит образ изучаемого объекта (или его отображение).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дидактике и методиках обучения школьным предметам существуют разные подходы к классификации наглядных методов.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1E16F3" w:rsidRDefault="000E0199">
      <w:pPr>
        <w:numPr>
          <w:ilvl w:val="0"/>
          <w:numId w:val="1"/>
        </w:num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природе пособий</w:t>
      </w:r>
      <w:r>
        <w:rPr>
          <w:sz w:val="28"/>
          <w:szCs w:val="28"/>
        </w:rPr>
        <w:t>: демонстрационные (демонстрация результатов опыта или эксперимента, показ натуральных объектов), иллюстративные (</w:t>
      </w:r>
      <w:r>
        <w:rPr>
          <w:sz w:val="28"/>
          <w:szCs w:val="28"/>
        </w:rPr>
        <w:t>использование изобразительных пособий). Иллюстративные методы иногда подразделяют на методы с использованием изобразительных средств обучения (рисунки, схемы, модели, карты, репродукции) и видео-методы (демонстрации учебных фильмов, фрагментов кинофильмов,</w:t>
      </w:r>
      <w:r>
        <w:rPr>
          <w:sz w:val="28"/>
          <w:szCs w:val="28"/>
        </w:rPr>
        <w:t xml:space="preserve"> видеофильмов, медиа-средств и других экранно-звуковых средств обучения).</w:t>
      </w:r>
    </w:p>
    <w:p w:rsidR="001E16F3" w:rsidRDefault="000E0199">
      <w:pPr>
        <w:numPr>
          <w:ilvl w:val="0"/>
          <w:numId w:val="1"/>
        </w:num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 характеру работы: </w:t>
      </w:r>
      <w:r>
        <w:rPr>
          <w:sz w:val="28"/>
          <w:szCs w:val="28"/>
        </w:rPr>
        <w:t xml:space="preserve">показ учителем демонстрационных опытов; работа учащихся с наглядными пособиями (таблицами, картами, атласами, натуральными объектами, моделями).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</w:t>
      </w:r>
      <w:r>
        <w:rPr>
          <w:sz w:val="28"/>
          <w:szCs w:val="28"/>
        </w:rPr>
        <w:t xml:space="preserve">ии </w:t>
      </w:r>
      <w:r>
        <w:rPr>
          <w:i/>
          <w:iCs/>
          <w:sz w:val="28"/>
          <w:szCs w:val="28"/>
        </w:rPr>
        <w:t>наглядных методов</w:t>
      </w:r>
      <w:r>
        <w:rPr>
          <w:sz w:val="28"/>
          <w:szCs w:val="28"/>
        </w:rPr>
        <w:t xml:space="preserve"> образы экологического объекта, природного явления или процесса, отображаемые учебным пособием, выступают в качестве источника информации, а ученики воспринимают ее, изучая изображение явления, процесса или объекта.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наглядных мето</w:t>
      </w:r>
      <w:r>
        <w:rPr>
          <w:b/>
          <w:bCs/>
          <w:sz w:val="28"/>
          <w:szCs w:val="28"/>
        </w:rPr>
        <w:t xml:space="preserve">дов. </w:t>
      </w:r>
      <w:r>
        <w:rPr>
          <w:sz w:val="28"/>
          <w:szCs w:val="28"/>
        </w:rPr>
        <w:t xml:space="preserve">В методике обучения экологии наиболее широко применяемыми наглядными методами являются демонстрации </w:t>
      </w:r>
      <w:r>
        <w:rPr>
          <w:sz w:val="28"/>
          <w:szCs w:val="28"/>
        </w:rPr>
        <w:lastRenderedPageBreak/>
        <w:t xml:space="preserve">видеоматериалов, демонстрации опытов, </w:t>
      </w:r>
      <w:proofErr w:type="gramStart"/>
      <w:r>
        <w:rPr>
          <w:sz w:val="28"/>
          <w:szCs w:val="28"/>
        </w:rPr>
        <w:t>демонстрации  натуральных</w:t>
      </w:r>
      <w:proofErr w:type="gramEnd"/>
      <w:r>
        <w:rPr>
          <w:sz w:val="28"/>
          <w:szCs w:val="28"/>
        </w:rPr>
        <w:t xml:space="preserve"> экологических объектов и изобразительных средств обучения.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Демонстрация видеоматериалов</w:t>
      </w:r>
      <w:r>
        <w:rPr>
          <w:i/>
          <w:iCs/>
          <w:sz w:val="28"/>
          <w:szCs w:val="28"/>
        </w:rPr>
        <w:t xml:space="preserve"> (кинофильмов, видеофильмов, слайдов). </w:t>
      </w:r>
      <w:r>
        <w:rPr>
          <w:sz w:val="28"/>
          <w:szCs w:val="28"/>
        </w:rPr>
        <w:t>В случае демонстрации учебного фильма основным источником получения информации для учащихся будет содержание фильма. Для целенаправленного восприятия учебного материала до начала просмотра фильма учитель должен сформу</w:t>
      </w:r>
      <w:r>
        <w:rPr>
          <w:sz w:val="28"/>
          <w:szCs w:val="28"/>
        </w:rPr>
        <w:t xml:space="preserve">лировать для учащихся вопросы и задания. Поэтому учителю важно заблаговременно ознакомиться с содержанием видеоматериалов, </w:t>
      </w:r>
      <w:proofErr w:type="gramStart"/>
      <w:r>
        <w:rPr>
          <w:sz w:val="28"/>
          <w:szCs w:val="28"/>
        </w:rPr>
        <w:t>При этом</w:t>
      </w:r>
      <w:proofErr w:type="gramEnd"/>
      <w:r>
        <w:rPr>
          <w:sz w:val="28"/>
          <w:szCs w:val="28"/>
        </w:rPr>
        <w:t xml:space="preserve"> необходимо убедиться в целесообразности использования фильма как средства обучения. Определить дидактические задачи демонстр</w:t>
      </w:r>
      <w:r>
        <w:rPr>
          <w:sz w:val="28"/>
          <w:szCs w:val="28"/>
        </w:rPr>
        <w:t xml:space="preserve">ации фильма, его место в структуре </w:t>
      </w:r>
      <w:proofErr w:type="gramStart"/>
      <w:r>
        <w:rPr>
          <w:sz w:val="28"/>
          <w:szCs w:val="28"/>
        </w:rPr>
        <w:t>урока  (</w:t>
      </w:r>
      <w:proofErr w:type="gramEnd"/>
      <w:r>
        <w:rPr>
          <w:sz w:val="28"/>
          <w:szCs w:val="28"/>
        </w:rPr>
        <w:t xml:space="preserve">на каком этапе он будет демонстрироваться). Следует также решить, как будет организован просмотр фильма (целиком </w:t>
      </w:r>
      <w:proofErr w:type="gramStart"/>
      <w:r>
        <w:rPr>
          <w:sz w:val="28"/>
          <w:szCs w:val="28"/>
        </w:rPr>
        <w:t>или  частями</w:t>
      </w:r>
      <w:proofErr w:type="gramEnd"/>
      <w:r>
        <w:rPr>
          <w:sz w:val="28"/>
          <w:szCs w:val="28"/>
        </w:rPr>
        <w:t>). Предварительный просмотр фильма избавит учителя от некоторых неприятных неожиданносте</w:t>
      </w:r>
      <w:r>
        <w:rPr>
          <w:sz w:val="28"/>
          <w:szCs w:val="28"/>
        </w:rPr>
        <w:t>й. Например, фильм может не отвечать возрастным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особенностям учащихся или его содержание не соответствует современному содержанию экологического образования или не отвечает задачам урока.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окончании фильма организуется обсуждение </w:t>
      </w:r>
      <w:proofErr w:type="gramStart"/>
      <w:r>
        <w:rPr>
          <w:sz w:val="28"/>
          <w:szCs w:val="28"/>
        </w:rPr>
        <w:t>фильма  по</w:t>
      </w:r>
      <w:proofErr w:type="gramEnd"/>
      <w:r>
        <w:rPr>
          <w:sz w:val="28"/>
          <w:szCs w:val="28"/>
        </w:rPr>
        <w:t xml:space="preserve"> заранее пре</w:t>
      </w:r>
      <w:r>
        <w:rPr>
          <w:sz w:val="28"/>
          <w:szCs w:val="28"/>
        </w:rPr>
        <w:t xml:space="preserve">дложенным вниманию учащихся вопросам и заданиям.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Демонстрация опытов </w:t>
      </w:r>
      <w:r>
        <w:rPr>
          <w:sz w:val="28"/>
          <w:szCs w:val="28"/>
        </w:rPr>
        <w:t>– важнейший метод изучения биологических явлений. Важнейшие условия при постановке опыта – осознание учащимися его цели и понимание условий опыта. Цель и условия проведения каждого конкр</w:t>
      </w:r>
      <w:r>
        <w:rPr>
          <w:sz w:val="28"/>
          <w:szCs w:val="28"/>
        </w:rPr>
        <w:t xml:space="preserve">етного опыта следует уточнить с учащимися в ходе беседы или краткого объяснения учителем. В ходе наблюдения учителю важно откорректировать точность восприятия учащимися информации. </w:t>
      </w:r>
      <w:proofErr w:type="gramStart"/>
      <w:r>
        <w:rPr>
          <w:sz w:val="28"/>
          <w:szCs w:val="28"/>
        </w:rPr>
        <w:t>Наконец,  важный</w:t>
      </w:r>
      <w:proofErr w:type="gramEnd"/>
      <w:r>
        <w:rPr>
          <w:sz w:val="28"/>
          <w:szCs w:val="28"/>
        </w:rPr>
        <w:t xml:space="preserve"> этап в формировании правильных представлений и понятий на </w:t>
      </w:r>
      <w:r>
        <w:rPr>
          <w:sz w:val="28"/>
          <w:szCs w:val="28"/>
        </w:rPr>
        <w:t xml:space="preserve">основе демонстрируемого опыта - формулирование учащимися выводов. Полезно предложить учащимся самостоятельно дать ответы, раскрывающие понимание цели опыта, и сформулировать выводы. Однако на последнем этапе </w:t>
      </w:r>
      <w:proofErr w:type="gramStart"/>
      <w:r>
        <w:rPr>
          <w:sz w:val="28"/>
          <w:szCs w:val="28"/>
        </w:rPr>
        <w:t>необходимо  оказать</w:t>
      </w:r>
      <w:proofErr w:type="gramEnd"/>
      <w:r>
        <w:rPr>
          <w:sz w:val="28"/>
          <w:szCs w:val="28"/>
        </w:rPr>
        <w:t xml:space="preserve"> учащимся помощь в раскрытии </w:t>
      </w:r>
      <w:r>
        <w:rPr>
          <w:sz w:val="28"/>
          <w:szCs w:val="28"/>
        </w:rPr>
        <w:t xml:space="preserve">внутренней сущности, т.е. установлении причинно-следственных связей наблюдаемых  в опыте явлений (зачастую ученики затрудняются в правильном определении причины и следствия, на это нужно обращать внимание специально). Хорошо, если своеобразным девизом при </w:t>
      </w:r>
      <w:r>
        <w:rPr>
          <w:sz w:val="28"/>
          <w:szCs w:val="28"/>
        </w:rPr>
        <w:t xml:space="preserve">постановке будет: «чем опыт проще, тем он прекрасней». Дело в том,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если ход опыта многоступенчатый, учащиеся затрудняются в установлении связей, следя за процессом, плохо усваивают суть. Перед демонстрацией опыта следует предложить учащимся определенну</w:t>
      </w:r>
      <w:r>
        <w:rPr>
          <w:sz w:val="28"/>
          <w:szCs w:val="28"/>
        </w:rPr>
        <w:t xml:space="preserve">ю форму записи наблюдаемого опыта. Это может быть зарисовка схемы </w:t>
      </w:r>
      <w:proofErr w:type="gramStart"/>
      <w:r>
        <w:rPr>
          <w:sz w:val="28"/>
          <w:szCs w:val="28"/>
        </w:rPr>
        <w:t>опыта,  фиксация</w:t>
      </w:r>
      <w:proofErr w:type="gramEnd"/>
      <w:r>
        <w:rPr>
          <w:sz w:val="28"/>
          <w:szCs w:val="28"/>
        </w:rPr>
        <w:t xml:space="preserve"> данных в таблице: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224"/>
        <w:gridCol w:w="3805"/>
        <w:gridCol w:w="2569"/>
        <w:gridCol w:w="973"/>
      </w:tblGrid>
      <w:tr w:rsidR="001E16F3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0E0199">
            <w:pPr>
              <w:widowControl w:val="0"/>
              <w:spacing w:line="360" w:lineRule="auto"/>
              <w:ind w:firstLine="567"/>
            </w:pPr>
            <w:r>
              <w:t>Цель опыта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0E0199">
            <w:pPr>
              <w:widowControl w:val="0"/>
              <w:spacing w:line="360" w:lineRule="auto"/>
              <w:ind w:firstLine="567"/>
              <w:jc w:val="center"/>
            </w:pPr>
            <w:r>
              <w:t>Ход опыта (что наблюдали)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0E0199">
            <w:pPr>
              <w:widowControl w:val="0"/>
              <w:spacing w:line="360" w:lineRule="auto"/>
              <w:jc w:val="both"/>
            </w:pPr>
            <w:r>
              <w:t>Результаты опыта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0E0199">
            <w:pPr>
              <w:widowControl w:val="0"/>
              <w:spacing w:line="360" w:lineRule="auto"/>
              <w:jc w:val="both"/>
            </w:pPr>
            <w:r>
              <w:t>Выводы</w:t>
            </w:r>
          </w:p>
        </w:tc>
      </w:tr>
      <w:tr w:rsidR="001E16F3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1E16F3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1E16F3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1E16F3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F3" w:rsidRDefault="001E16F3">
            <w:pPr>
              <w:widowControl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E16F3" w:rsidRDefault="001E16F3">
      <w:pPr>
        <w:spacing w:line="360" w:lineRule="auto"/>
        <w:ind w:firstLine="567"/>
        <w:jc w:val="both"/>
        <w:rPr>
          <w:sz w:val="28"/>
          <w:szCs w:val="28"/>
        </w:rPr>
      </w:pPr>
    </w:p>
    <w:p w:rsidR="001E16F3" w:rsidRDefault="001E16F3">
      <w:pPr>
        <w:spacing w:line="360" w:lineRule="auto"/>
        <w:ind w:firstLine="567"/>
        <w:jc w:val="both"/>
        <w:rPr>
          <w:sz w:val="28"/>
          <w:szCs w:val="28"/>
        </w:rPr>
      </w:pPr>
    </w:p>
    <w:p w:rsidR="001E16F3" w:rsidRDefault="000E0199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 подготовке к уроку, на котором запланирована демонстрация опыта, </w:t>
      </w:r>
      <w:proofErr w:type="gramStart"/>
      <w:r>
        <w:rPr>
          <w:sz w:val="28"/>
          <w:szCs w:val="28"/>
        </w:rPr>
        <w:t>учителю  необходимо</w:t>
      </w:r>
      <w:proofErr w:type="gramEnd"/>
      <w:r>
        <w:rPr>
          <w:sz w:val="28"/>
          <w:szCs w:val="28"/>
        </w:rPr>
        <w:t xml:space="preserve"> поупражняться в его постановке и проведении.    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обучения биологии нельзя отождествлять </w:t>
      </w:r>
      <w:proofErr w:type="gramStart"/>
      <w:r>
        <w:rPr>
          <w:sz w:val="28"/>
          <w:szCs w:val="28"/>
        </w:rPr>
        <w:t>наглядные  методы</w:t>
      </w:r>
      <w:proofErr w:type="gramEnd"/>
      <w:r>
        <w:rPr>
          <w:sz w:val="28"/>
          <w:szCs w:val="28"/>
        </w:rPr>
        <w:t xml:space="preserve"> с принципом наглядности, из которого вытекают тре</w:t>
      </w:r>
      <w:r>
        <w:rPr>
          <w:sz w:val="28"/>
          <w:szCs w:val="28"/>
        </w:rPr>
        <w:t xml:space="preserve">бования применения наглядных средств, например, в словесных методах обучения для большей аргументации и доказательности учебной информации.  </w:t>
      </w:r>
      <w:proofErr w:type="gramStart"/>
      <w:r>
        <w:rPr>
          <w:sz w:val="28"/>
          <w:szCs w:val="28"/>
        </w:rPr>
        <w:t>При  реализации</w:t>
      </w:r>
      <w:proofErr w:type="gramEnd"/>
      <w:r>
        <w:rPr>
          <w:sz w:val="28"/>
          <w:szCs w:val="28"/>
        </w:rPr>
        <w:t xml:space="preserve"> словесных методов обучения согласно принципу наглядности широко применяются наглядные средства обуч</w:t>
      </w:r>
      <w:r>
        <w:rPr>
          <w:sz w:val="28"/>
          <w:szCs w:val="28"/>
        </w:rPr>
        <w:t>ения. Однако источником знаний при этом является словесная информация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Например, в подтверждение объяснения учителя об экологических группах растений, демонстрируются комнатные растения или гербарные образцы (в данном случае основным источником информации </w:t>
      </w:r>
      <w:r>
        <w:rPr>
          <w:sz w:val="28"/>
          <w:szCs w:val="28"/>
        </w:rPr>
        <w:t>является слово учителя). При применении наглядных методов обучения комнатные растения или гербарии будут служить источником знаний.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Рисунок мелом. </w:t>
      </w:r>
      <w:r>
        <w:rPr>
          <w:sz w:val="28"/>
          <w:szCs w:val="28"/>
        </w:rPr>
        <w:t>Рисунок, выполняемый учителем на классной доске, имеет важное значение, когда нужно схематически отразить сущ</w:t>
      </w:r>
      <w:r>
        <w:rPr>
          <w:sz w:val="28"/>
          <w:szCs w:val="28"/>
        </w:rPr>
        <w:t>ность изучаемых объектов или явлений. Рисунок строится постепенно, его выполнение происходит на глазах учеников и синхронно сопровождается изложением соответствующих фактов, приведением примеров, раскрытием содержания понятий. При этом учащиеся слушают, сл</w:t>
      </w:r>
      <w:r>
        <w:rPr>
          <w:sz w:val="28"/>
          <w:szCs w:val="28"/>
        </w:rPr>
        <w:t xml:space="preserve">едят за рисунком, сами рисуют. </w:t>
      </w:r>
    </w:p>
    <w:p w:rsidR="001E16F3" w:rsidRDefault="000E0199">
      <w:pPr>
        <w:pStyle w:val="7"/>
        <w:spacing w:line="360" w:lineRule="auto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bCs w:val="0"/>
          <w:i w:val="0"/>
        </w:rPr>
        <w:t>Особенности применения словесных методов.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iCs w:val="0"/>
        </w:rPr>
        <w:t>Словесные методы широко применяются в практике обучения биологии. По числу задействованных людей в процессе реализации словесных методов можно выделить такие формы, как монологическа</w:t>
      </w:r>
      <w:r>
        <w:rPr>
          <w:b w:val="0"/>
          <w:bCs w:val="0"/>
          <w:i w:val="0"/>
          <w:iCs w:val="0"/>
        </w:rPr>
        <w:t xml:space="preserve">я, диалогическая формы. </w:t>
      </w:r>
    </w:p>
    <w:p w:rsidR="001E16F3" w:rsidRDefault="000E0199">
      <w:pPr>
        <w:pStyle w:val="7"/>
        <w:spacing w:line="360" w:lineRule="auto"/>
        <w:ind w:left="0"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Главным достоинством монологической формы словесных методов является возможность точного, понятного и доступного изложения учебного материала. Однако если на уроке монолог учителя затягивается во времени, то учащиеся, утомляясь от </w:t>
      </w:r>
      <w:r>
        <w:rPr>
          <w:b w:val="0"/>
          <w:bCs w:val="0"/>
          <w:i w:val="0"/>
          <w:iCs w:val="0"/>
        </w:rPr>
        <w:t xml:space="preserve">однообразия своей деятельности, начинают отвлекаться и их внимание рассеивается.  </w:t>
      </w:r>
    </w:p>
    <w:p w:rsidR="001E16F3" w:rsidRDefault="000E0199">
      <w:pPr>
        <w:pStyle w:val="8"/>
        <w:spacing w:line="360" w:lineRule="auto"/>
        <w:jc w:val="both"/>
      </w:pPr>
      <w:r>
        <w:t xml:space="preserve">Диалогическая форма содействуют разнообразию методов обучения. Но зачастую диалог способствует возникновению у учащихся привычки отвечать на заданные вопросы очень кратко и </w:t>
      </w:r>
      <w:r>
        <w:t xml:space="preserve">неполно. Диалоговая форма бывает эффективной в том случае, когда у учащихся уже есть запас знаний по изучаемой теме.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словесных методов обучения выступают рассказ, объяснение, беседа, лекция.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Рассказ как метод обучения биологии.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 – </w:t>
      </w:r>
      <w:r>
        <w:rPr>
          <w:sz w:val="28"/>
          <w:szCs w:val="28"/>
        </w:rPr>
        <w:t xml:space="preserve">монологический метод трансляции учителем новых знаний, предполагающий их восприятие, умственную переработку и усвоение учащимися.  Рассказ применяется на уроках, экскурсиях, на внеклассных занятиях по экологии, когда следует познакомить учащихся с историй </w:t>
      </w:r>
      <w:r>
        <w:rPr>
          <w:sz w:val="28"/>
          <w:szCs w:val="28"/>
        </w:rPr>
        <w:t xml:space="preserve">научных открытий, с достижениями современной науки и биографическими фактами ученых, и при этом усилить интерес </w:t>
      </w:r>
      <w:proofErr w:type="gramStart"/>
      <w:r>
        <w:rPr>
          <w:sz w:val="28"/>
          <w:szCs w:val="28"/>
        </w:rPr>
        <w:t>к  изучению</w:t>
      </w:r>
      <w:proofErr w:type="gramEnd"/>
      <w:r>
        <w:rPr>
          <w:sz w:val="28"/>
          <w:szCs w:val="28"/>
        </w:rPr>
        <w:t xml:space="preserve"> биологии.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должен отвечать требованиям логики. При этом учебный материал должен излагаться не только логично, но и ярко, образно. Рассказ </w:t>
      </w:r>
      <w:proofErr w:type="gramStart"/>
      <w:r>
        <w:rPr>
          <w:sz w:val="28"/>
          <w:szCs w:val="28"/>
        </w:rPr>
        <w:t>должен  содержать</w:t>
      </w:r>
      <w:proofErr w:type="gramEnd"/>
      <w:r>
        <w:rPr>
          <w:sz w:val="28"/>
          <w:szCs w:val="28"/>
        </w:rPr>
        <w:t xml:space="preserve"> интересные факты и примеры.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рассказа как метода обучения экологии принято выделять следующие разновидности: сюжетный, иллюстративный, информационный.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рассказ предполагает сообщение учителем научных фактов или раскрытия содержания экологических понятий «</w:t>
      </w:r>
      <w:r>
        <w:rPr>
          <w:sz w:val="28"/>
          <w:szCs w:val="28"/>
        </w:rPr>
        <w:t>в готовом виде», не требуя анализа и доказательств. Этот метод, как правило, соответствует репродуктивному уровню познавательной деятельности учащихся. Поскольку учащиеся полученную во время рассказа информацию воспринимают относительно пассивно, то не сле</w:t>
      </w:r>
      <w:r>
        <w:rPr>
          <w:sz w:val="28"/>
          <w:szCs w:val="28"/>
        </w:rPr>
        <w:t xml:space="preserve">дует </w:t>
      </w:r>
      <w:proofErr w:type="gramStart"/>
      <w:r>
        <w:rPr>
          <w:sz w:val="28"/>
          <w:szCs w:val="28"/>
        </w:rPr>
        <w:t>чрезмерно  увеличивать</w:t>
      </w:r>
      <w:proofErr w:type="gramEnd"/>
      <w:r>
        <w:rPr>
          <w:sz w:val="28"/>
          <w:szCs w:val="28"/>
        </w:rPr>
        <w:t xml:space="preserve"> долю его применения на уроке.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Объяснение как метод обучения биологии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Объяснение – это четкое изложение учебного материала на основе анализа фактов и доказательств с формулировкой выводов. Здесь очень важна логика изложения, ум</w:t>
      </w:r>
      <w:r>
        <w:rPr>
          <w:sz w:val="28"/>
          <w:szCs w:val="28"/>
        </w:rPr>
        <w:t>ение (интонацией, с помощью записей на доске, в тетрадях учащихся) вычленить главное. Объяснение может носить индуктивный и дедуктивный характер.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</w:t>
      </w:r>
      <w:proofErr w:type="gramStart"/>
      <w:r>
        <w:rPr>
          <w:sz w:val="28"/>
          <w:szCs w:val="28"/>
        </w:rPr>
        <w:t>применяется  при</w:t>
      </w:r>
      <w:proofErr w:type="gramEnd"/>
      <w:r>
        <w:rPr>
          <w:sz w:val="28"/>
          <w:szCs w:val="28"/>
        </w:rPr>
        <w:t xml:space="preserve"> изучении материала, сложного для восприятия и понимания учащимися. Например, изуче</w:t>
      </w:r>
      <w:r>
        <w:rPr>
          <w:sz w:val="28"/>
          <w:szCs w:val="28"/>
        </w:rPr>
        <w:t xml:space="preserve">ние строения растительной клетки, тканей растений, процессов опыления и оплодотворения и т.д. целесообразно проводить с применением объяснения. При этом важно, чтобы знания излагались в определенной последовательности, согласно которой вычленялись главные </w:t>
      </w:r>
      <w:r>
        <w:rPr>
          <w:sz w:val="28"/>
          <w:szCs w:val="28"/>
        </w:rPr>
        <w:t xml:space="preserve">и второстепенные понятия, устанавливались связи между понятиями.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можно сочетать с элементами беседы, в этом случае можно получить своевременную информацию о характере усвоения материала, выявить трудности и недостатки усвоения знаний учащимися.</w:t>
      </w:r>
      <w:r>
        <w:rPr>
          <w:sz w:val="28"/>
          <w:szCs w:val="28"/>
        </w:rPr>
        <w:t xml:space="preserve"> Следует иметь в виду, что объяснение зачастую достигает цели только тогда, когда оно сопровождается записями определений понятий, составлением схем, заполнением таблиц и оформлением выводов в тетрадях учащихся, демонстрацией средств обучения.</w:t>
      </w:r>
    </w:p>
    <w:p w:rsidR="001E16F3" w:rsidRDefault="000E0199">
      <w:pPr>
        <w:shd w:val="clear" w:color="auto" w:fill="FFFFFF"/>
        <w:spacing w:before="10" w:line="360" w:lineRule="auto"/>
        <w:ind w:left="57" w:right="17" w:firstLine="34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Беседа как м</w:t>
      </w:r>
      <w:r>
        <w:rPr>
          <w:b/>
          <w:bCs/>
          <w:sz w:val="28"/>
          <w:szCs w:val="28"/>
        </w:rPr>
        <w:t>етод обучения биологии.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– диалогическая форма трансляции знаний. При этом деятельность учителя по изложению содержания связана с деятельностью отдельных учащихся или с целым коллективом.  </w:t>
      </w:r>
    </w:p>
    <w:p w:rsidR="001E16F3" w:rsidRDefault="000E0199">
      <w:pPr>
        <w:shd w:val="clear" w:color="auto" w:fill="FFFFFF"/>
        <w:spacing w:before="10" w:line="360" w:lineRule="auto"/>
        <w:ind w:left="57" w:right="17" w:firstLine="34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Беседа  как</w:t>
      </w:r>
      <w:proofErr w:type="gramEnd"/>
      <w:r>
        <w:rPr>
          <w:sz w:val="28"/>
          <w:szCs w:val="28"/>
        </w:rPr>
        <w:t xml:space="preserve"> метод обучения экологии позволяет учителю очень </w:t>
      </w:r>
      <w:r>
        <w:rPr>
          <w:sz w:val="28"/>
          <w:szCs w:val="28"/>
        </w:rPr>
        <w:t>быстро установить с учащимися обратную связь – выявить круг представлений и знаний учащихся, определить качество и недостатки усвоения знаний, в случае необходимости откорректировать учебный процесс. Беседа в значительной степени содействует систематизации</w:t>
      </w:r>
      <w:r>
        <w:rPr>
          <w:sz w:val="28"/>
          <w:szCs w:val="28"/>
        </w:rPr>
        <w:t xml:space="preserve"> и обобщению знаний. </w:t>
      </w:r>
    </w:p>
    <w:p w:rsidR="001E16F3" w:rsidRDefault="000E0199">
      <w:pPr>
        <w:shd w:val="clear" w:color="auto" w:fill="FFFFFF"/>
        <w:spacing w:before="10" w:line="360" w:lineRule="auto"/>
        <w:ind w:left="57" w:right="1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познавательной деятельности различают объяснительно-иллюстративную и поисковую беседы. </w:t>
      </w:r>
    </w:p>
    <w:p w:rsidR="001E16F3" w:rsidRDefault="000E019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Объяснительно-иллюстративная лекция</w:t>
      </w:r>
      <w:r>
        <w:rPr>
          <w:sz w:val="28"/>
          <w:szCs w:val="28"/>
        </w:rPr>
        <w:t xml:space="preserve"> предполагает точное воспроизведение знаний учащимися при ответах на вопросы или констат</w:t>
      </w:r>
      <w:r>
        <w:rPr>
          <w:sz w:val="28"/>
          <w:szCs w:val="28"/>
        </w:rPr>
        <w:t xml:space="preserve">ацию </w:t>
      </w:r>
      <w:proofErr w:type="gramStart"/>
      <w:r>
        <w:rPr>
          <w:sz w:val="28"/>
          <w:szCs w:val="28"/>
        </w:rPr>
        <w:t>фактов  при</w:t>
      </w:r>
      <w:proofErr w:type="gramEnd"/>
      <w:r>
        <w:rPr>
          <w:sz w:val="28"/>
          <w:szCs w:val="28"/>
        </w:rPr>
        <w:t xml:space="preserve"> описании результатов опыта или наблюдения, организуемого учителем. Данный вид беседы используется чаще всего при повторении учебного материала, при уточнении заданий.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 планировании хода беседы важно учитывать содержание учебного материа</w:t>
      </w:r>
      <w:r>
        <w:rPr>
          <w:sz w:val="28"/>
          <w:szCs w:val="28"/>
        </w:rPr>
        <w:t>ла (для беседы целесообразно отбирать материал, уже частично знакомый учащимся).</w:t>
      </w:r>
    </w:p>
    <w:p w:rsidR="001E16F3" w:rsidRDefault="000E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беседы нужно формулировать четко, они должны быть логически связаны между собой. Вопросы и </w:t>
      </w:r>
      <w:proofErr w:type="gramStart"/>
      <w:r>
        <w:rPr>
          <w:sz w:val="28"/>
          <w:szCs w:val="28"/>
        </w:rPr>
        <w:t>задания  в</w:t>
      </w:r>
      <w:proofErr w:type="gramEnd"/>
      <w:r>
        <w:rPr>
          <w:sz w:val="28"/>
          <w:szCs w:val="28"/>
        </w:rPr>
        <w:t xml:space="preserve"> ходе беседы адресуются всем учащимся, а отвечают отдельные уч</w:t>
      </w:r>
      <w:r>
        <w:rPr>
          <w:sz w:val="28"/>
          <w:szCs w:val="28"/>
        </w:rPr>
        <w:t xml:space="preserve">еники по их желанию  или усмотрению учителя. </w:t>
      </w:r>
    </w:p>
    <w:p w:rsidR="001E16F3" w:rsidRDefault="000E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>
        <w:rPr>
          <w:i/>
          <w:sz w:val="28"/>
          <w:szCs w:val="28"/>
        </w:rPr>
        <w:t>поисковой беседы</w:t>
      </w:r>
      <w:r>
        <w:rPr>
          <w:sz w:val="28"/>
          <w:szCs w:val="28"/>
        </w:rPr>
        <w:t xml:space="preserve"> сводится к частично самостоятельному решению учащимися ряда учебно-воспитательных вопросов на уроках, занятиях кружка и экскурсиях. Как правило, поисковая беседа состоит из чередования</w:t>
      </w:r>
      <w:r>
        <w:rPr>
          <w:sz w:val="28"/>
          <w:szCs w:val="28"/>
        </w:rPr>
        <w:t xml:space="preserve"> коротких информационных сообщений учителя с вопросами и ответами на них учащихся.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поисковой беседы при обучении экологии характерно применение индуктивного способа рассуждений, при котором учитель ведет учащихся от наблюдений конкретных объектов или </w:t>
      </w:r>
      <w:r>
        <w:rPr>
          <w:sz w:val="28"/>
          <w:szCs w:val="28"/>
        </w:rPr>
        <w:t>восприятия определенных фактов к раскрытию причинно-следственных связей и обобщениям. В поисковой беседе необходима организация наблюдений или мобилизация в памяти представлений о природных объектах, затем следует выделение существенных признаков наблюдаем</w:t>
      </w:r>
      <w:r>
        <w:rPr>
          <w:sz w:val="28"/>
          <w:szCs w:val="28"/>
        </w:rPr>
        <w:t xml:space="preserve">ых объектов и установление их взаимосвязей.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поисковой беседе возможен и дедуктивный подход. Например, если учащиеся имеют общее представление о взаимосвязи организма с условиями окружающей среды, то можно проводить </w:t>
      </w:r>
      <w:proofErr w:type="gramStart"/>
      <w:r>
        <w:rPr>
          <w:sz w:val="28"/>
          <w:szCs w:val="28"/>
        </w:rPr>
        <w:t>беседу  с</w:t>
      </w:r>
      <w:proofErr w:type="gramEnd"/>
      <w:r>
        <w:rPr>
          <w:sz w:val="28"/>
          <w:szCs w:val="28"/>
        </w:rPr>
        <w:t xml:space="preserve"> помощью конкретных примеров,</w:t>
      </w:r>
      <w:r>
        <w:rPr>
          <w:sz w:val="28"/>
          <w:szCs w:val="28"/>
        </w:rPr>
        <w:t xml:space="preserve"> демонстрирующих взаимосвязи в природе. При ведении поисковой беседы от учителя требуется умение выстраивать правильную последовательность постановки вопросов, точно их формулировать, направляя в нужное русло мыслительную деятельность учащихся. В пределах </w:t>
      </w:r>
      <w:r>
        <w:rPr>
          <w:sz w:val="28"/>
          <w:szCs w:val="28"/>
        </w:rPr>
        <w:t>метода различают беседу вводную, объясняющую, обобщающую.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эвристической беседы иногда возникают </w:t>
      </w:r>
      <w:r>
        <w:rPr>
          <w:i/>
          <w:iCs/>
          <w:sz w:val="28"/>
          <w:szCs w:val="28"/>
        </w:rPr>
        <w:t>дискуссии</w:t>
      </w:r>
      <w:r>
        <w:rPr>
          <w:sz w:val="28"/>
          <w:szCs w:val="28"/>
        </w:rPr>
        <w:t>, которые в значительной степени способствуют развитию самостоятельности мышления учащихся, учат их аргументировать и отстаивать свою то</w:t>
      </w:r>
      <w:r>
        <w:rPr>
          <w:sz w:val="28"/>
          <w:szCs w:val="28"/>
        </w:rPr>
        <w:t xml:space="preserve">чку зрения, терпимо относится к мнению других людей, содействуют развитию коммуникативных умений учащихся. </w:t>
      </w:r>
    </w:p>
    <w:p w:rsidR="001E16F3" w:rsidRDefault="000E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Дискуссия представляет собой целенаправленный обмен мнениями. Успех дискуссии заложен в актуальности изучаемой проблемы. Проблема вызывает живой инт</w:t>
      </w:r>
      <w:r>
        <w:rPr>
          <w:sz w:val="28"/>
          <w:szCs w:val="28"/>
        </w:rPr>
        <w:t>ерес у учащихся, если обсуждается личностно значимый для учащихся вопрос. Например, проблема уплотнительной застройки в микрорайоне или целесообразность строительства автомагистрали и т.д. В ходе дискуссии важно предлагать учащимся такие вопросы, которые т</w:t>
      </w:r>
      <w:r>
        <w:rPr>
          <w:sz w:val="28"/>
          <w:szCs w:val="28"/>
        </w:rPr>
        <w:t xml:space="preserve">ребовали бы от них оценочных суждений и подводили к выводам, имеющим мировоззренческое значение. Ценность дискуссии состоит в том, что в ее ходе у учащихся формируются определенные убеждения в правильности тех или иных положений. Подобный подход позволяет </w:t>
      </w:r>
      <w:r>
        <w:rPr>
          <w:sz w:val="28"/>
          <w:szCs w:val="28"/>
        </w:rPr>
        <w:t xml:space="preserve">существенно влиять на формирование у учащихся научного мировоззрения, а значит, развивать и воспитывать их. </w:t>
      </w:r>
    </w:p>
    <w:p w:rsidR="001E16F3" w:rsidRDefault="001E16F3"/>
    <w:sectPr w:rsidR="001E16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51D7"/>
    <w:multiLevelType w:val="multilevel"/>
    <w:tmpl w:val="B768B06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4C0051"/>
    <w:multiLevelType w:val="multilevel"/>
    <w:tmpl w:val="C2641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F3"/>
    <w:rsid w:val="000E0199"/>
    <w:rsid w:val="001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FC62"/>
  <w15:docId w15:val="{4EFC75E8-B5B1-42C0-AE42-D440A0B6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9"/>
    <w:qFormat/>
    <w:rsid w:val="00DF7E97"/>
    <w:pPr>
      <w:keepNext/>
      <w:spacing w:after="0" w:line="240" w:lineRule="auto"/>
      <w:ind w:left="709" w:firstLine="709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F7E97"/>
    <w:pPr>
      <w:keepNext/>
      <w:spacing w:after="0" w:line="240" w:lineRule="auto"/>
      <w:ind w:firstLine="567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qFormat/>
    <w:rsid w:val="00DF7E9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DF7E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Андреева</dc:creator>
  <dc:description/>
  <cp:lastModifiedBy>Наталья</cp:lastModifiedBy>
  <cp:revision>2</cp:revision>
  <dcterms:created xsi:type="dcterms:W3CDTF">2022-10-24T17:40:00Z</dcterms:created>
  <dcterms:modified xsi:type="dcterms:W3CDTF">2022-10-24T17:40:00Z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