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59" w:rsidRPr="00C54F6E" w:rsidRDefault="00FE3E59" w:rsidP="00FE3E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F6E">
        <w:rPr>
          <w:rFonts w:ascii="Times New Roman" w:hAnsi="Times New Roman" w:cs="Times New Roman"/>
          <w:b/>
          <w:sz w:val="28"/>
          <w:szCs w:val="28"/>
        </w:rPr>
        <w:t>Глоссарий к курсу «Алалия»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Агнозия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нарушение процессов узнавания предметов и явлений при сохранности сознания и функции органов чувств; наблюдается при поражении определенных отделов коры больших полушарий головного мозга. (различают: акустическую(слуховая), апперцептивная(форма оптической), вкусовую, зрительную(оптическая), обонятельную, осязательную(тактильная), пальцевую, пространственную, симультанную(зрительное отсутствие восприятие целого).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 xml:space="preserve">Аграмматизм </w:t>
      </w:r>
      <w:r w:rsidRPr="00C54F6E">
        <w:rPr>
          <w:rFonts w:ascii="Times New Roman" w:hAnsi="Times New Roman" w:cs="Times New Roman"/>
          <w:sz w:val="28"/>
          <w:szCs w:val="28"/>
        </w:rPr>
        <w:t>— нарушение психофизиологических процессов, обеспечивающих грамматическую упорядоченность речевой деятельности; при А. наблюдается опускание предлогов, неправильное согласование слов в роде, числе, «телеграфный стиль» и пр.; А. возникает обычно в связи с афазией или алалией.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Алалия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отсутствие или недоразвитие речи у детей при нормальном слухе и первично сохранном интеллекте; причиной А. чаще всего является повреждение речевых областей больших полушарий головного мозга при родах, а также мозговые заболевания или травмы, перенесенные ребенком в доречевой период жизни; тяжелые степени А. выражаются у детей полным отсутствием речи или наличием лепетных отрывков слов; в более легких случаях наблюдаются начатки речи, характеризующиеся ограниченностью запаса слов, аграмматизмом, затруднениями в усвоении чтения и письма.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Алалия моторная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недоразвитие экспрессивной речи, выраженное затруднениями в овладении активным словарем и грамматическим строем языка при достаточно сохранном понимании речи; в основе А. .м. лежит расстройство или недоразвитие аналитико-синтетической деятельности речедвигательного анализатора, выраженное, в частности, заменой тонких и сложных артикуляционных дифференцировок более грубыми и простыми; причина- поражение коркового конца речедвигательного анализатора.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Алалия сенсорная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недоразвитие импрессивной речи, когда наблюдается разрыв между смыслом и звуковой оболочкой слов; у ребенка нарушается понимание речи окружающих, несмотря на хороший слух и сохранные способности к развитию активной речи; причиной А. с. является поражение коркового конца слухоречевого анализатора и его проводящих путей.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Апраксия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нарушение целенаправленного действия при сохранности составляющих его элементарных движений.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Вербальный </w:t>
      </w:r>
      <w:r w:rsidRPr="00C54F6E">
        <w:rPr>
          <w:rFonts w:ascii="Times New Roman" w:hAnsi="Times New Roman" w:cs="Times New Roman"/>
          <w:sz w:val="28"/>
          <w:szCs w:val="28"/>
        </w:rPr>
        <w:t>— 1) словесный, относящийся к речи, выраженный речевыми средствами; 2) глагольный.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F6E">
        <w:rPr>
          <w:rFonts w:ascii="Times New Roman" w:hAnsi="Times New Roman" w:cs="Times New Roman"/>
          <w:b/>
          <w:bCs/>
          <w:i/>
          <w:sz w:val="28"/>
          <w:szCs w:val="28"/>
        </w:rPr>
        <w:t>Гиперакузия</w:t>
      </w:r>
      <w:r w:rsidR="0003602C" w:rsidRPr="00C54F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3602C" w:rsidRPr="00C54F6E">
        <w:rPr>
          <w:rFonts w:ascii="Times New Roman" w:hAnsi="Times New Roman" w:cs="Times New Roman"/>
          <w:sz w:val="28"/>
          <w:szCs w:val="28"/>
        </w:rPr>
        <w:t>—</w:t>
      </w:r>
      <w:r w:rsidRPr="00C54F6E">
        <w:rPr>
          <w:rFonts w:ascii="Times New Roman" w:hAnsi="Times New Roman" w:cs="Times New Roman"/>
          <w:sz w:val="28"/>
          <w:szCs w:val="28"/>
        </w:rPr>
        <w:t>повышенная чувствительность к звукам, безразличным для окружающих (шуршание листьев, спичек в коробке, бумаги, скрип, капание воды) здоровые люди реагируют на них в период утомленности и крайнего раздражения.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 xml:space="preserve">Грамматика </w:t>
      </w:r>
      <w:r w:rsidRPr="00C54F6E">
        <w:rPr>
          <w:rFonts w:ascii="Times New Roman" w:hAnsi="Times New Roman" w:cs="Times New Roman"/>
          <w:sz w:val="28"/>
          <w:szCs w:val="28"/>
        </w:rPr>
        <w:t>— раздел языкознания, изучающий формы словоизменения, формулы словосочетания и типы предложений в отвлечении от конкретного материального(лексического) значения слов, словосочетаний и предложений.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Грамматический строй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строение слова и предложения, присущее данному языку.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Задержка речевого развития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нарушение хода речевого развития, проявляющееся в несоответствии нормальному онтогенезу, отставание в темпе.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F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Замыкательная  акупатия - </w:t>
      </w:r>
      <w:r w:rsidRPr="00C54F6E">
        <w:rPr>
          <w:rFonts w:ascii="Times New Roman" w:hAnsi="Times New Roman" w:cs="Times New Roman"/>
          <w:bCs/>
          <w:sz w:val="28"/>
          <w:szCs w:val="28"/>
        </w:rPr>
        <w:t>нарушение формирования связи</w:t>
      </w:r>
      <w:r w:rsidRPr="00C54F6E">
        <w:rPr>
          <w:rFonts w:ascii="Times New Roman" w:hAnsi="Times New Roman" w:cs="Times New Roman"/>
          <w:sz w:val="28"/>
          <w:szCs w:val="28"/>
        </w:rPr>
        <w:t xml:space="preserve">  между словом и предметом (действием).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 xml:space="preserve">Импрессивная речь </w:t>
      </w:r>
      <w:r w:rsidRPr="00C54F6E">
        <w:rPr>
          <w:rFonts w:ascii="Times New Roman" w:hAnsi="Times New Roman" w:cs="Times New Roman"/>
          <w:sz w:val="28"/>
          <w:szCs w:val="28"/>
        </w:rPr>
        <w:t>— восприятие, понимание речи; И.р. устная выражается в слуховом восприятии устной речи, а И.р. письменная — в зрительном восприятии текста (чтении).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 xml:space="preserve">Лексика </w:t>
      </w:r>
      <w:r w:rsidRPr="00C54F6E">
        <w:rPr>
          <w:rFonts w:ascii="Times New Roman" w:hAnsi="Times New Roman" w:cs="Times New Roman"/>
          <w:sz w:val="28"/>
          <w:szCs w:val="28"/>
        </w:rPr>
        <w:t>— вся совокупность слов, входящих в состав к.-л. языка или диалекта.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Лексико-грамматический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характеризующийся единством лексических и грамматических свойств, соединяющий те и другие свойства.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F6E">
        <w:rPr>
          <w:rFonts w:ascii="Times New Roman" w:hAnsi="Times New Roman" w:cs="Times New Roman"/>
          <w:b/>
          <w:bCs/>
          <w:i/>
          <w:sz w:val="28"/>
          <w:szCs w:val="28"/>
        </w:rPr>
        <w:t>Логоррея</w:t>
      </w:r>
      <w:r w:rsidRPr="00C54F6E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C54F6E">
        <w:rPr>
          <w:rFonts w:ascii="Times New Roman" w:hAnsi="Times New Roman" w:cs="Times New Roman"/>
          <w:sz w:val="28"/>
          <w:szCs w:val="28"/>
        </w:rPr>
        <w:t>бессвязное воспроизведение всех известных ребенку слов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Мимика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совокупность движений мышц лица, движений глаз человека, выражающая его состояние или его отношение к чему-то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Монолог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устное или письменное высказывание одного человека. Монолог — значительный по размеру отрезок речи, содержащий связанные между собой высказывания. Есть три типа монологов:1) описание; 2) повествование; 3) рассуждение.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lastRenderedPageBreak/>
        <w:t>Моторика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двигательная активность организма, отдельных его органов или их частей.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 xml:space="preserve">Нарушение структуры слова </w:t>
      </w:r>
      <w:r w:rsidRPr="00C54F6E">
        <w:rPr>
          <w:rFonts w:ascii="Times New Roman" w:hAnsi="Times New Roman" w:cs="Times New Roman"/>
          <w:sz w:val="28"/>
          <w:szCs w:val="28"/>
        </w:rPr>
        <w:t xml:space="preserve">— упрощение слова, перестановки, </w:t>
      </w:r>
      <w:r w:rsidR="0003602C" w:rsidRPr="00C54F6E">
        <w:rPr>
          <w:rFonts w:ascii="Times New Roman" w:hAnsi="Times New Roman" w:cs="Times New Roman"/>
          <w:sz w:val="28"/>
          <w:szCs w:val="28"/>
        </w:rPr>
        <w:t xml:space="preserve"> пропуски, добавления звуков, слогов, </w:t>
      </w:r>
      <w:r w:rsidRPr="00C54F6E">
        <w:rPr>
          <w:rFonts w:ascii="Times New Roman" w:hAnsi="Times New Roman" w:cs="Times New Roman"/>
          <w:sz w:val="28"/>
          <w:szCs w:val="28"/>
        </w:rPr>
        <w:t xml:space="preserve"> слияние и расщепление слов.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Общее недоразвитие речи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различные сложные речевые расстройства, при которых у детей нарушено формирование всех компонентов речевой системы, относящихся к звуковой и смысловой стороне.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Пантомимика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совокупность выразительных движений тела, сопровождающая речь и эмоции.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 xml:space="preserve">Паралингвистические средства </w:t>
      </w:r>
      <w:r w:rsidRPr="00C54F6E">
        <w:rPr>
          <w:rFonts w:ascii="Times New Roman" w:hAnsi="Times New Roman" w:cs="Times New Roman"/>
          <w:sz w:val="28"/>
          <w:szCs w:val="28"/>
        </w:rPr>
        <w:t xml:space="preserve"> общения— </w:t>
      </w:r>
      <w:r w:rsidR="0003602C" w:rsidRPr="00C54F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4F6E">
        <w:rPr>
          <w:rFonts w:ascii="Times New Roman" w:hAnsi="Times New Roman" w:cs="Times New Roman"/>
          <w:sz w:val="28"/>
          <w:szCs w:val="28"/>
          <w:shd w:val="clear" w:color="auto" w:fill="FFFFFF"/>
        </w:rPr>
        <w:t>неязыковые (невербальные)</w:t>
      </w:r>
      <w:r w:rsidR="0003602C" w:rsidRPr="00C54F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4F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средства</w:t>
      </w:r>
      <w:r w:rsidRPr="00C54F6E">
        <w:rPr>
          <w:rFonts w:ascii="Times New Roman" w:hAnsi="Times New Roman" w:cs="Times New Roman"/>
          <w:sz w:val="28"/>
          <w:szCs w:val="28"/>
          <w:shd w:val="clear" w:color="auto" w:fill="FFFFFF"/>
        </w:rPr>
        <w:t>, входящие в речевое сообщение и передающие вместе с языковыми (вербальными)</w:t>
      </w:r>
      <w:r w:rsidRPr="00C54F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4F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средствами</w:t>
      </w:r>
      <w:r w:rsidRPr="00C54F6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4F6E">
        <w:rPr>
          <w:rFonts w:ascii="Times New Roman" w:hAnsi="Times New Roman" w:cs="Times New Roman"/>
          <w:sz w:val="28"/>
          <w:szCs w:val="28"/>
          <w:shd w:val="clear" w:color="auto" w:fill="FFFFFF"/>
        </w:rPr>
        <w:t>смысловую информацию</w:t>
      </w:r>
      <w:r w:rsidRPr="00C54F6E">
        <w:rPr>
          <w:rFonts w:ascii="Times New Roman" w:hAnsi="Times New Roman" w:cs="Times New Roman"/>
          <w:sz w:val="28"/>
          <w:szCs w:val="28"/>
        </w:rPr>
        <w:t>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Приёмы общения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предпочтительные средства общения, включая вербальные и невербальные.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Просодика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мелодико-интонационная сторона речи.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 xml:space="preserve">Психические процессы </w:t>
      </w:r>
      <w:r w:rsidRPr="00C54F6E">
        <w:rPr>
          <w:rFonts w:ascii="Times New Roman" w:hAnsi="Times New Roman" w:cs="Times New Roman"/>
          <w:sz w:val="28"/>
          <w:szCs w:val="28"/>
        </w:rPr>
        <w:t>— отдельные проявления психической деятельности человека, условно выделяемые в качестве самостоятельных объектов исследования (ощущения, восприятие, мышление, внимание и др.).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Скандированная речь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речь по слогам, нарушение ритма речи.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Словарь активный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наличие слов, которыми данный человек постоянно пользуется в своей речи.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6E">
        <w:rPr>
          <w:rFonts w:ascii="Times New Roman" w:hAnsi="Times New Roman" w:cs="Times New Roman"/>
          <w:b/>
          <w:i/>
          <w:sz w:val="28"/>
          <w:szCs w:val="28"/>
        </w:rPr>
        <w:t>Словарь пассивный</w:t>
      </w:r>
      <w:r w:rsidRPr="00C54F6E">
        <w:rPr>
          <w:rFonts w:ascii="Times New Roman" w:hAnsi="Times New Roman" w:cs="Times New Roman"/>
          <w:sz w:val="28"/>
          <w:szCs w:val="28"/>
        </w:rPr>
        <w:t xml:space="preserve"> — запас понимаемых слов.</w:t>
      </w:r>
    </w:p>
    <w:p w:rsidR="00894092" w:rsidRPr="00C54F6E" w:rsidRDefault="00894092" w:rsidP="0089409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4F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Эхолалия - </w:t>
      </w:r>
      <w:r w:rsidRPr="00C54F6E">
        <w:rPr>
          <w:rFonts w:ascii="Times New Roman" w:hAnsi="Times New Roman" w:cs="Times New Roman"/>
          <w:sz w:val="28"/>
          <w:szCs w:val="28"/>
        </w:rPr>
        <w:t>повторение обращенной речи</w:t>
      </w:r>
    </w:p>
    <w:sectPr w:rsidR="00894092" w:rsidRPr="00C54F6E" w:rsidSect="0021155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087" w:rsidRDefault="00B67087" w:rsidP="0003602C">
      <w:pPr>
        <w:spacing w:after="0" w:line="240" w:lineRule="auto"/>
      </w:pPr>
      <w:r>
        <w:separator/>
      </w:r>
    </w:p>
  </w:endnote>
  <w:endnote w:type="continuationSeparator" w:id="0">
    <w:p w:rsidR="00B67087" w:rsidRDefault="00B67087" w:rsidP="0003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3241"/>
      <w:docPartObj>
        <w:docPartGallery w:val="Page Numbers (Bottom of Page)"/>
        <w:docPartUnique/>
      </w:docPartObj>
    </w:sdtPr>
    <w:sdtContent>
      <w:p w:rsidR="0003602C" w:rsidRDefault="0037065E" w:rsidP="0003602C">
        <w:pPr>
          <w:pStyle w:val="a7"/>
          <w:jc w:val="center"/>
        </w:pPr>
        <w:fldSimple w:instr=" PAGE   \* MERGEFORMAT ">
          <w:r w:rsidR="00C54F6E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087" w:rsidRDefault="00B67087" w:rsidP="0003602C">
      <w:pPr>
        <w:spacing w:after="0" w:line="240" w:lineRule="auto"/>
      </w:pPr>
      <w:r>
        <w:separator/>
      </w:r>
    </w:p>
  </w:footnote>
  <w:footnote w:type="continuationSeparator" w:id="0">
    <w:p w:rsidR="00B67087" w:rsidRDefault="00B67087" w:rsidP="00036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7775"/>
    <w:multiLevelType w:val="hybridMultilevel"/>
    <w:tmpl w:val="3B547EFE"/>
    <w:lvl w:ilvl="0" w:tplc="491E9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C8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AE5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A8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4AF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C3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43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4F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0D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9BD"/>
    <w:rsid w:val="0003602C"/>
    <w:rsid w:val="001349BD"/>
    <w:rsid w:val="0021155E"/>
    <w:rsid w:val="0037065E"/>
    <w:rsid w:val="0043560C"/>
    <w:rsid w:val="005E58AB"/>
    <w:rsid w:val="00894092"/>
    <w:rsid w:val="0090060C"/>
    <w:rsid w:val="00AF79E8"/>
    <w:rsid w:val="00B67087"/>
    <w:rsid w:val="00B92C87"/>
    <w:rsid w:val="00C54F6E"/>
    <w:rsid w:val="00CA2411"/>
    <w:rsid w:val="00DA09D4"/>
    <w:rsid w:val="00DF4F99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49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49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pple-converted-space">
    <w:name w:val="apple-converted-space"/>
    <w:basedOn w:val="a0"/>
    <w:rsid w:val="00FE3E59"/>
  </w:style>
  <w:style w:type="paragraph" w:styleId="a5">
    <w:name w:val="header"/>
    <w:basedOn w:val="a"/>
    <w:link w:val="a6"/>
    <w:uiPriority w:val="99"/>
    <w:semiHidden/>
    <w:unhideWhenUsed/>
    <w:rsid w:val="00036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602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6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602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5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8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</dc:creator>
  <cp:lastModifiedBy>Валерия</cp:lastModifiedBy>
  <cp:revision>4</cp:revision>
  <dcterms:created xsi:type="dcterms:W3CDTF">2018-12-26T18:39:00Z</dcterms:created>
  <dcterms:modified xsi:type="dcterms:W3CDTF">2019-01-13T21:25:00Z</dcterms:modified>
</cp:coreProperties>
</file>