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98C" w:rsidRPr="003F6081" w:rsidRDefault="00BF298C" w:rsidP="00BF2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081">
        <w:rPr>
          <w:rFonts w:ascii="Times New Roman" w:hAnsi="Times New Roman" w:cs="Times New Roman"/>
          <w:sz w:val="24"/>
          <w:szCs w:val="24"/>
        </w:rPr>
        <w:t>Лекция</w:t>
      </w:r>
    </w:p>
    <w:p w:rsidR="00BF298C" w:rsidRPr="003F6081" w:rsidRDefault="00BF298C" w:rsidP="00BF2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BF298C" w:rsidRDefault="00BF298C" w:rsidP="00BF298C">
      <w:pPr>
        <w:rPr>
          <w:rFonts w:ascii="Times New Roman" w:hAnsi="Times New Roman" w:cs="Times New Roman"/>
          <w:b/>
          <w:sz w:val="24"/>
          <w:szCs w:val="24"/>
        </w:rPr>
      </w:pPr>
      <w:r w:rsidRPr="00522DBE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522DBE" w:rsidRPr="00522DBE" w:rsidRDefault="00507643" w:rsidP="00F41B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посвящена вопросам методики обучения иностранцев русскому произношению</w:t>
      </w:r>
      <w:r w:rsidR="00087C22">
        <w:rPr>
          <w:rFonts w:ascii="Times New Roman" w:hAnsi="Times New Roman" w:cs="Times New Roman"/>
          <w:sz w:val="24"/>
          <w:szCs w:val="24"/>
        </w:rPr>
        <w:t xml:space="preserve"> и предполагает обращение как к теоретическим, так и к практическим аспектам работы в рамках дисциплины «Фонетика». </w:t>
      </w:r>
      <w:r>
        <w:rPr>
          <w:rFonts w:ascii="Times New Roman" w:hAnsi="Times New Roman" w:cs="Times New Roman"/>
          <w:sz w:val="24"/>
          <w:szCs w:val="24"/>
        </w:rPr>
        <w:t xml:space="preserve">На занятии рассматриваются </w:t>
      </w:r>
      <w:r w:rsidR="00087C22">
        <w:rPr>
          <w:rFonts w:ascii="Times New Roman" w:hAnsi="Times New Roman" w:cs="Times New Roman"/>
          <w:sz w:val="24"/>
          <w:szCs w:val="24"/>
        </w:rPr>
        <w:t>наиболее значимые правила русской фонетики, такие, как редукция гласных, оглушение и озвончение согласных, мягкие и твердые согласные, особенности ритмики русских слов. Для каждого правила предлагаются виды заданий</w:t>
      </w:r>
      <w:r w:rsidR="00F41B2A">
        <w:rPr>
          <w:rFonts w:ascii="Times New Roman" w:hAnsi="Times New Roman" w:cs="Times New Roman"/>
          <w:sz w:val="24"/>
          <w:szCs w:val="24"/>
        </w:rPr>
        <w:t xml:space="preserve"> для работы с данным материалом. </w:t>
      </w:r>
    </w:p>
    <w:p w:rsidR="00BF298C" w:rsidRPr="003F6081" w:rsidRDefault="00BF298C" w:rsidP="00522DBE">
      <w:pPr>
        <w:jc w:val="both"/>
        <w:rPr>
          <w:rFonts w:ascii="Times New Roman" w:hAnsi="Times New Roman" w:cs="Times New Roman"/>
          <w:sz w:val="24"/>
          <w:szCs w:val="24"/>
        </w:rPr>
      </w:pPr>
      <w:r w:rsidRPr="00522DBE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522DBE">
        <w:rPr>
          <w:rFonts w:ascii="Times New Roman" w:hAnsi="Times New Roman" w:cs="Times New Roman"/>
          <w:sz w:val="24"/>
          <w:szCs w:val="24"/>
        </w:rPr>
        <w:t>: фонетика, звук, буква, слог, ритм, ударение; ударные и безударные гласные; глухие и звонкие согласные, оглушение, озвончение; твердые и мягкие согласные.</w:t>
      </w:r>
    </w:p>
    <w:p w:rsidR="00BF298C" w:rsidRPr="00522DBE" w:rsidRDefault="00BF298C" w:rsidP="00BF298C">
      <w:pPr>
        <w:rPr>
          <w:rFonts w:ascii="Times New Roman" w:hAnsi="Times New Roman" w:cs="Times New Roman"/>
          <w:b/>
          <w:sz w:val="24"/>
          <w:szCs w:val="24"/>
        </w:rPr>
      </w:pPr>
      <w:r w:rsidRPr="00522DBE">
        <w:rPr>
          <w:rFonts w:ascii="Times New Roman" w:hAnsi="Times New Roman" w:cs="Times New Roman"/>
          <w:b/>
          <w:sz w:val="24"/>
          <w:szCs w:val="24"/>
        </w:rPr>
        <w:t xml:space="preserve">План: </w:t>
      </w:r>
    </w:p>
    <w:p w:rsidR="00522DBE" w:rsidRPr="00522DBE" w:rsidRDefault="00522DBE" w:rsidP="00522D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22DBE">
        <w:rPr>
          <w:rFonts w:ascii="Times New Roman" w:hAnsi="Times New Roman" w:cs="Times New Roman"/>
          <w:sz w:val="24"/>
          <w:szCs w:val="24"/>
        </w:rPr>
        <w:t xml:space="preserve">Изучение фонетики в иностранной аудитории: </w:t>
      </w:r>
    </w:p>
    <w:p w:rsidR="00522DBE" w:rsidRDefault="00522DBE" w:rsidP="00522D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понятия.</w:t>
      </w:r>
    </w:p>
    <w:p w:rsidR="00522DBE" w:rsidRDefault="00522DBE" w:rsidP="00522D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Редукция гласных: основные правила, виды заданий.</w:t>
      </w:r>
    </w:p>
    <w:p w:rsidR="00522DBE" w:rsidRDefault="00522DBE" w:rsidP="00522D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 слова</w:t>
      </w:r>
      <w:r w:rsidR="00507643">
        <w:rPr>
          <w:rFonts w:ascii="Times New Roman" w:hAnsi="Times New Roman" w:cs="Times New Roman"/>
          <w:sz w:val="24"/>
          <w:szCs w:val="24"/>
        </w:rPr>
        <w:t>: виды работы с ритмическими моделями.</w:t>
      </w:r>
    </w:p>
    <w:p w:rsidR="00522DBE" w:rsidRDefault="00522DBE" w:rsidP="00522D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Глухие и звонкие согласные: основные правила, виды </w:t>
      </w:r>
      <w:r w:rsidR="00507643">
        <w:rPr>
          <w:rFonts w:ascii="Times New Roman" w:hAnsi="Times New Roman" w:cs="Times New Roman"/>
          <w:sz w:val="24"/>
          <w:szCs w:val="24"/>
        </w:rPr>
        <w:t>заданий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7643" w:rsidRPr="00522DBE" w:rsidRDefault="00507643" w:rsidP="00507643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Твёрдые и мягкие согласные: основные правила, виды заданий.</w:t>
      </w:r>
    </w:p>
    <w:p w:rsidR="00507643" w:rsidRPr="00522DBE" w:rsidRDefault="00507643" w:rsidP="00522DBE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материалы на занятиях по фонетике (стихи и песни).</w:t>
      </w:r>
    </w:p>
    <w:p w:rsidR="00BF298C" w:rsidRPr="0008279F" w:rsidRDefault="00BF298C" w:rsidP="00BF298C">
      <w:pPr>
        <w:rPr>
          <w:rFonts w:ascii="Times New Roman" w:hAnsi="Times New Roman" w:cs="Times New Roman"/>
          <w:b/>
          <w:sz w:val="24"/>
          <w:szCs w:val="24"/>
        </w:rPr>
      </w:pPr>
      <w:r w:rsidRPr="0008279F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proofErr w:type="spellStart"/>
      <w:r>
        <w:t>Битехина</w:t>
      </w:r>
      <w:proofErr w:type="spellEnd"/>
      <w:r>
        <w:t xml:space="preserve"> Н.Б., Климова В. Н. Русский язык как иностранный. Фонетика. М.: Русский язык. Курсы, 2014.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r>
        <w:t xml:space="preserve">Богданова Н.В. Произношение и </w:t>
      </w:r>
      <w:proofErr w:type="spellStart"/>
      <w:r>
        <w:t>транскипция</w:t>
      </w:r>
      <w:proofErr w:type="spellEnd"/>
      <w:r>
        <w:t xml:space="preserve">: Учеб.-метод. </w:t>
      </w:r>
      <w:proofErr w:type="spellStart"/>
      <w:r>
        <w:t>пособ</w:t>
      </w:r>
      <w:proofErr w:type="spellEnd"/>
      <w:r>
        <w:t xml:space="preserve">. по современному русскому литературному языку.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— СПб.: Факультет филологии и искусств СПбГУ, 2009.</w:t>
      </w:r>
    </w:p>
    <w:p w:rsidR="0008279F" w:rsidRPr="0008279F" w:rsidRDefault="0008279F" w:rsidP="0008279F">
      <w:pPr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Вербицкая Л. А. Давайте говорить правильно! Трудности современного русского произношения и ударения: Краткий словарь-справочник. – СПб, 2020.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r>
        <w:t>Гончар И.А. Послушайте! Книга. </w:t>
      </w:r>
      <w:proofErr w:type="spellStart"/>
      <w:r>
        <w:rPr>
          <w:lang w:val="en-US"/>
        </w:rPr>
        <w:t>Вып</w:t>
      </w:r>
      <w:proofErr w:type="spellEnd"/>
      <w:r>
        <w:rPr>
          <w:lang w:val="en-US"/>
        </w:rPr>
        <w:t xml:space="preserve">. 3. В1. - </w:t>
      </w:r>
      <w:proofErr w:type="spellStart"/>
      <w:r>
        <w:rPr>
          <w:lang w:val="en-US"/>
        </w:rPr>
        <w:t>Златоуст</w:t>
      </w:r>
      <w:proofErr w:type="spellEnd"/>
      <w:r>
        <w:rPr>
          <w:lang w:val="en-US"/>
        </w:rPr>
        <w:t>, 2014.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r>
        <w:t>Лаптева О.А. Поведение словесного ударения // Русская речь, 1997, №4, С.47-54</w:t>
      </w:r>
    </w:p>
    <w:p w:rsidR="0008279F" w:rsidRPr="0008279F" w:rsidRDefault="0008279F" w:rsidP="0008279F">
      <w:pPr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Любимова Н.А., </w:t>
      </w:r>
      <w:proofErr w:type="spellStart"/>
      <w:r w:rsidRPr="0008279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Братыгина</w:t>
      </w:r>
      <w:proofErr w:type="spellEnd"/>
      <w:r w:rsidRPr="0008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А.Г., Вострова Т.А. Русское произношение. Звуки. Ударение. Ритмика. – М., 1981.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r>
        <w:t>Максимова А.Л., Ильке Л.Ю. Русские песни на уроке. Хрестоматия по русской фонетике и интонации. </w:t>
      </w:r>
      <w:proofErr w:type="spellStart"/>
      <w:r>
        <w:rPr>
          <w:lang w:val="en-US"/>
        </w:rPr>
        <w:t>СПб</w:t>
      </w:r>
      <w:proofErr w:type="spellEnd"/>
      <w:r>
        <w:rPr>
          <w:lang w:val="en-US"/>
        </w:rPr>
        <w:t>:</w:t>
      </w:r>
      <w:r>
        <w:t> </w:t>
      </w:r>
      <w:proofErr w:type="spellStart"/>
      <w:r>
        <w:rPr>
          <w:lang w:val="en-US"/>
        </w:rPr>
        <w:t>Златоуст</w:t>
      </w:r>
      <w:proofErr w:type="spellEnd"/>
      <w:r>
        <w:rPr>
          <w:lang w:val="en-US"/>
        </w:rPr>
        <w:t>. - 2013.</w:t>
      </w:r>
    </w:p>
    <w:p w:rsidR="0008279F" w:rsidRPr="0008279F" w:rsidRDefault="0008279F" w:rsidP="0008279F">
      <w:pPr>
        <w:pStyle w:val="a6"/>
        <w:numPr>
          <w:ilvl w:val="0"/>
          <w:numId w:val="3"/>
        </w:numPr>
        <w:spacing w:after="0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279F">
        <w:rPr>
          <w:rFonts w:ascii="Times New Roman" w:hAnsi="Times New Roman" w:cs="Times New Roman"/>
          <w:iCs/>
          <w:sz w:val="24"/>
          <w:szCs w:val="24"/>
        </w:rPr>
        <w:t>Максимова О.В.</w:t>
      </w:r>
      <w:r w:rsidRPr="0008279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8279F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Фонетические особенности разговорного стиля речи в иностранной аудитории // </w:t>
      </w:r>
      <w:r w:rsidRPr="0008279F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Традиции и новации в преподавании русского языка и литературы</w:t>
      </w:r>
      <w:r w:rsidRPr="0008279F">
        <w:rPr>
          <w:rFonts w:ascii="Times New Roman" w:hAnsi="Times New Roman" w:cs="Times New Roman"/>
          <w:sz w:val="24"/>
          <w:szCs w:val="24"/>
        </w:rPr>
        <w:t xml:space="preserve"> материалы докладов и сообщений XVI международной научно-методической конференции. Санкт-Петербургский государственный университет технологии и дизайна. 2011. С. 148-151.</w:t>
      </w:r>
    </w:p>
    <w:p w:rsidR="0008279F" w:rsidRPr="0008279F" w:rsidRDefault="0008279F" w:rsidP="0008279F">
      <w:pPr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Муханов И. Русская интонация. Учебное пособие для иностранных учащихся. – М., 2015.</w:t>
      </w:r>
    </w:p>
    <w:p w:rsidR="0008279F" w:rsidRPr="0008279F" w:rsidRDefault="0008279F" w:rsidP="0008279F">
      <w:pPr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Муханов И.Л. Интонация в практике русской диалогической речи. – М., 2006. </w:t>
      </w:r>
    </w:p>
    <w:p w:rsidR="0008279F" w:rsidRPr="0008279F" w:rsidRDefault="0008279F" w:rsidP="0008279F">
      <w:pPr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79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Одинцова, И. В. Звуки. Ритмика. Интонация: учебное пособие / И. В. Одинцова. — 6-е изд., стер. — Москва: ФЛИНТА, 2017.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r>
        <w:lastRenderedPageBreak/>
        <w:t>Русская интонация: учебное пособие по фонетике для иностранных студентов и стажёров филологических специальностей / Авт.-сост. И. А. Садыкова. – Изд-во Казан. ун-та, 2015.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r>
        <w:t xml:space="preserve">Русская фонетика в развитии. Фонетические отцы и дети начала XXI века / </w:t>
      </w:r>
      <w:proofErr w:type="spellStart"/>
      <w:r>
        <w:t>Каленчук</w:t>
      </w:r>
      <w:proofErr w:type="spellEnd"/>
      <w:r>
        <w:t xml:space="preserve"> М., Касаткина Р. (ред.). – М.: Языки славянской культуры, 2013. - 459 с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proofErr w:type="spellStart"/>
      <w:r>
        <w:t>Сакальчикова</w:t>
      </w:r>
      <w:proofErr w:type="spellEnd"/>
      <w:r>
        <w:t xml:space="preserve"> Н.Н. Звуки и буквы. Санкт-Петербург, 2017.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proofErr w:type="spellStart"/>
      <w:r>
        <w:t>Сандалова</w:t>
      </w:r>
      <w:proofErr w:type="spellEnd"/>
      <w:r>
        <w:t xml:space="preserve"> Т. А. Ритмика и интонация русской речи. – СПб. - 2009.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r>
        <w:t>Федотова Н.Л. Не фонетика — песня! –СПб.: Златоуст. - 2009.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</w:pPr>
      <w:proofErr w:type="spellStart"/>
      <w:r>
        <w:t>Харт</w:t>
      </w:r>
      <w:proofErr w:type="spellEnd"/>
      <w:r>
        <w:t xml:space="preserve"> Д.К. О русском ударении просто. 2-е изд. СПб.: Златоуст. - 2013</w:t>
      </w:r>
    </w:p>
    <w:p w:rsidR="0008279F" w:rsidRDefault="0008279F" w:rsidP="0008279F">
      <w:pPr>
        <w:pStyle w:val="a4"/>
        <w:numPr>
          <w:ilvl w:val="0"/>
          <w:numId w:val="3"/>
        </w:numPr>
        <w:ind w:left="426"/>
        <w:jc w:val="both"/>
      </w:pPr>
      <w:proofErr w:type="spellStart"/>
      <w:r>
        <w:t>Чудинина</w:t>
      </w:r>
      <w:proofErr w:type="spellEnd"/>
      <w:r>
        <w:t xml:space="preserve"> В. В., Рогачева Е. Н. Практическая фонетика: элементарный уровень владения языком. Учебное пособие. – М.: ФЛИНТА, 2016.</w:t>
      </w:r>
    </w:p>
    <w:p w:rsidR="0008279F" w:rsidRPr="0008279F" w:rsidRDefault="0008279F" w:rsidP="0008279F">
      <w:pPr>
        <w:rPr>
          <w:rFonts w:ascii="Times New Roman" w:hAnsi="Times New Roman" w:cs="Times New Roman"/>
          <w:b/>
          <w:sz w:val="24"/>
          <w:szCs w:val="24"/>
        </w:rPr>
      </w:pPr>
      <w:r w:rsidRPr="0008279F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99138E" w:rsidRPr="0099138E" w:rsidRDefault="00973EDA" w:rsidP="0099138E">
      <w:pPr>
        <w:pStyle w:val="a4"/>
        <w:numPr>
          <w:ilvl w:val="0"/>
          <w:numId w:val="4"/>
        </w:numPr>
        <w:ind w:left="426"/>
        <w:jc w:val="both"/>
      </w:pPr>
      <w:proofErr w:type="spellStart"/>
      <w:r>
        <w:t>Гобзова</w:t>
      </w:r>
      <w:proofErr w:type="spellEnd"/>
      <w:r>
        <w:t xml:space="preserve"> И. </w:t>
      </w:r>
      <w:r w:rsidR="002F4ADC">
        <w:t xml:space="preserve">Практические упражнения по фонетике русского языка. </w:t>
      </w:r>
      <w:r w:rsidR="0099138E">
        <w:t xml:space="preserve">– Эл. ресурс. –  </w:t>
      </w:r>
      <w:r w:rsidR="00587928">
        <w:rPr>
          <w:rStyle w:val="a3"/>
          <w:lang w:val="en-US"/>
        </w:rPr>
        <w:fldChar w:fldCharType="begin"/>
      </w:r>
      <w:r w:rsidR="00587928" w:rsidRPr="00587928">
        <w:rPr>
          <w:rStyle w:val="a3"/>
        </w:rPr>
        <w:instrText xml:space="preserve"> </w:instrText>
      </w:r>
      <w:r w:rsidR="00587928">
        <w:rPr>
          <w:rStyle w:val="a3"/>
          <w:lang w:val="en-US"/>
        </w:rPr>
        <w:instrText>HYPERLINK</w:instrText>
      </w:r>
      <w:r w:rsidR="00587928" w:rsidRPr="00587928">
        <w:rPr>
          <w:rStyle w:val="a3"/>
        </w:rPr>
        <w:instrText xml:space="preserve"> "</w:instrText>
      </w:r>
      <w:r w:rsidR="00587928">
        <w:rPr>
          <w:rStyle w:val="a3"/>
          <w:lang w:val="en-US"/>
        </w:rPr>
        <w:instrText>https</w:instrText>
      </w:r>
      <w:r w:rsidR="00587928" w:rsidRPr="00587928">
        <w:rPr>
          <w:rStyle w:val="a3"/>
        </w:rPr>
        <w:instrText>://</w:instrText>
      </w:r>
      <w:r w:rsidR="00587928">
        <w:rPr>
          <w:rStyle w:val="a3"/>
          <w:lang w:val="en-US"/>
        </w:rPr>
        <w:instrText>is</w:instrText>
      </w:r>
      <w:r w:rsidR="00587928" w:rsidRPr="00587928">
        <w:rPr>
          <w:rStyle w:val="a3"/>
        </w:rPr>
        <w:instrText>.</w:instrText>
      </w:r>
      <w:r w:rsidR="00587928">
        <w:rPr>
          <w:rStyle w:val="a3"/>
          <w:lang w:val="en-US"/>
        </w:rPr>
        <w:instrText>mu</w:instrText>
      </w:r>
      <w:r w:rsidR="00587928">
        <w:rPr>
          <w:rStyle w:val="a3"/>
          <w:lang w:val="en-US"/>
        </w:rPr>
        <w:instrText>ni</w:instrText>
      </w:r>
      <w:r w:rsidR="00587928" w:rsidRPr="00587928">
        <w:rPr>
          <w:rStyle w:val="a3"/>
        </w:rPr>
        <w:instrText>.</w:instrText>
      </w:r>
      <w:r w:rsidR="00587928">
        <w:rPr>
          <w:rStyle w:val="a3"/>
          <w:lang w:val="en-US"/>
        </w:rPr>
        <w:instrText>cz</w:instrText>
      </w:r>
      <w:r w:rsidR="00587928" w:rsidRPr="00587928">
        <w:rPr>
          <w:rStyle w:val="a3"/>
        </w:rPr>
        <w:instrText>/</w:instrText>
      </w:r>
      <w:r w:rsidR="00587928">
        <w:rPr>
          <w:rStyle w:val="a3"/>
          <w:lang w:val="en-US"/>
        </w:rPr>
        <w:instrText>do</w:instrText>
      </w:r>
      <w:r w:rsidR="00587928" w:rsidRPr="00587928">
        <w:rPr>
          <w:rStyle w:val="a3"/>
        </w:rPr>
        <w:instrText>/</w:instrText>
      </w:r>
      <w:r w:rsidR="00587928">
        <w:rPr>
          <w:rStyle w:val="a3"/>
          <w:lang w:val="en-US"/>
        </w:rPr>
        <w:instrText>ped</w:instrText>
      </w:r>
      <w:r w:rsidR="00587928" w:rsidRPr="00587928">
        <w:rPr>
          <w:rStyle w:val="a3"/>
        </w:rPr>
        <w:instrText>/</w:instrText>
      </w:r>
      <w:r w:rsidR="00587928">
        <w:rPr>
          <w:rStyle w:val="a3"/>
          <w:lang w:val="en-US"/>
        </w:rPr>
        <w:instrText>kat</w:instrText>
      </w:r>
      <w:r w:rsidR="00587928" w:rsidRPr="00587928">
        <w:rPr>
          <w:rStyle w:val="a3"/>
        </w:rPr>
        <w:instrText>/</w:instrText>
      </w:r>
      <w:r w:rsidR="00587928">
        <w:rPr>
          <w:rStyle w:val="a3"/>
          <w:lang w:val="en-US"/>
        </w:rPr>
        <w:instrText>KRus</w:instrText>
      </w:r>
      <w:r w:rsidR="00587928" w:rsidRPr="00587928">
        <w:rPr>
          <w:rStyle w:val="a3"/>
        </w:rPr>
        <w:instrText>/</w:instrText>
      </w:r>
      <w:r w:rsidR="00587928">
        <w:rPr>
          <w:rStyle w:val="a3"/>
          <w:lang w:val="en-US"/>
        </w:rPr>
        <w:instrText>fonetika</w:instrText>
      </w:r>
      <w:r w:rsidR="00587928" w:rsidRPr="00587928">
        <w:rPr>
          <w:rStyle w:val="a3"/>
        </w:rPr>
        <w:instrText>/</w:instrText>
      </w:r>
      <w:r w:rsidR="00587928">
        <w:rPr>
          <w:rStyle w:val="a3"/>
          <w:lang w:val="en-US"/>
        </w:rPr>
        <w:instrText>index</w:instrText>
      </w:r>
      <w:r w:rsidR="00587928" w:rsidRPr="00587928">
        <w:rPr>
          <w:rStyle w:val="a3"/>
        </w:rPr>
        <w:instrText>.</w:instrText>
      </w:r>
      <w:r w:rsidR="00587928">
        <w:rPr>
          <w:rStyle w:val="a3"/>
          <w:lang w:val="en-US"/>
        </w:rPr>
        <w:instrText>html</w:instrText>
      </w:r>
      <w:r w:rsidR="00587928" w:rsidRPr="00587928">
        <w:rPr>
          <w:rStyle w:val="a3"/>
        </w:rPr>
        <w:instrText xml:space="preserve">" </w:instrText>
      </w:r>
      <w:r w:rsidR="00587928">
        <w:rPr>
          <w:rStyle w:val="a3"/>
          <w:lang w:val="en-US"/>
        </w:rPr>
        <w:fldChar w:fldCharType="separate"/>
      </w:r>
      <w:r w:rsidR="0099138E" w:rsidRPr="001C7E34">
        <w:rPr>
          <w:rStyle w:val="a3"/>
          <w:lang w:val="en-US"/>
        </w:rPr>
        <w:t>https</w:t>
      </w:r>
      <w:r w:rsidR="0099138E" w:rsidRPr="001C7E34">
        <w:rPr>
          <w:rStyle w:val="a3"/>
        </w:rPr>
        <w:t>://</w:t>
      </w:r>
      <w:r w:rsidR="0099138E" w:rsidRPr="001C7E34">
        <w:rPr>
          <w:rStyle w:val="a3"/>
          <w:lang w:val="en-US"/>
        </w:rPr>
        <w:t>is</w:t>
      </w:r>
      <w:r w:rsidR="0099138E" w:rsidRPr="001C7E34">
        <w:rPr>
          <w:rStyle w:val="a3"/>
        </w:rPr>
        <w:t>.</w:t>
      </w:r>
      <w:r w:rsidR="0099138E" w:rsidRPr="001C7E34">
        <w:rPr>
          <w:rStyle w:val="a3"/>
          <w:lang w:val="en-US"/>
        </w:rPr>
        <w:t>muni</w:t>
      </w:r>
      <w:r w:rsidR="0099138E" w:rsidRPr="001C7E34">
        <w:rPr>
          <w:rStyle w:val="a3"/>
        </w:rPr>
        <w:t>.</w:t>
      </w:r>
      <w:r w:rsidR="0099138E" w:rsidRPr="001C7E34">
        <w:rPr>
          <w:rStyle w:val="a3"/>
          <w:lang w:val="en-US"/>
        </w:rPr>
        <w:t>cz</w:t>
      </w:r>
      <w:r w:rsidR="0099138E" w:rsidRPr="001C7E34">
        <w:rPr>
          <w:rStyle w:val="a3"/>
        </w:rPr>
        <w:t>/</w:t>
      </w:r>
      <w:r w:rsidR="0099138E" w:rsidRPr="001C7E34">
        <w:rPr>
          <w:rStyle w:val="a3"/>
          <w:lang w:val="en-US"/>
        </w:rPr>
        <w:t>do</w:t>
      </w:r>
      <w:r w:rsidR="0099138E" w:rsidRPr="001C7E34">
        <w:rPr>
          <w:rStyle w:val="a3"/>
        </w:rPr>
        <w:t>/</w:t>
      </w:r>
      <w:r w:rsidR="0099138E" w:rsidRPr="001C7E34">
        <w:rPr>
          <w:rStyle w:val="a3"/>
          <w:lang w:val="en-US"/>
        </w:rPr>
        <w:t>ped</w:t>
      </w:r>
      <w:r w:rsidR="0099138E" w:rsidRPr="001C7E34">
        <w:rPr>
          <w:rStyle w:val="a3"/>
        </w:rPr>
        <w:t>/</w:t>
      </w:r>
      <w:r w:rsidR="0099138E" w:rsidRPr="001C7E34">
        <w:rPr>
          <w:rStyle w:val="a3"/>
          <w:lang w:val="en-US"/>
        </w:rPr>
        <w:t>kat</w:t>
      </w:r>
      <w:r w:rsidR="0099138E" w:rsidRPr="001C7E34">
        <w:rPr>
          <w:rStyle w:val="a3"/>
        </w:rPr>
        <w:t>/</w:t>
      </w:r>
      <w:r w:rsidR="0099138E" w:rsidRPr="001C7E34">
        <w:rPr>
          <w:rStyle w:val="a3"/>
          <w:lang w:val="en-US"/>
        </w:rPr>
        <w:t>KRus</w:t>
      </w:r>
      <w:r w:rsidR="0099138E" w:rsidRPr="001C7E34">
        <w:rPr>
          <w:rStyle w:val="a3"/>
        </w:rPr>
        <w:t>/</w:t>
      </w:r>
      <w:r w:rsidR="0099138E" w:rsidRPr="001C7E34">
        <w:rPr>
          <w:rStyle w:val="a3"/>
          <w:lang w:val="en-US"/>
        </w:rPr>
        <w:t>fonetika</w:t>
      </w:r>
      <w:r w:rsidR="0099138E" w:rsidRPr="001C7E34">
        <w:rPr>
          <w:rStyle w:val="a3"/>
        </w:rPr>
        <w:t>/</w:t>
      </w:r>
      <w:r w:rsidR="0099138E" w:rsidRPr="001C7E34">
        <w:rPr>
          <w:rStyle w:val="a3"/>
          <w:lang w:val="en-US"/>
        </w:rPr>
        <w:t>index</w:t>
      </w:r>
      <w:r w:rsidR="0099138E" w:rsidRPr="001C7E34">
        <w:rPr>
          <w:rStyle w:val="a3"/>
        </w:rPr>
        <w:t>.</w:t>
      </w:r>
      <w:r w:rsidR="0099138E" w:rsidRPr="001C7E34">
        <w:rPr>
          <w:rStyle w:val="a3"/>
          <w:lang w:val="en-US"/>
        </w:rPr>
        <w:t>html</w:t>
      </w:r>
      <w:r w:rsidR="00587928">
        <w:rPr>
          <w:rStyle w:val="a3"/>
          <w:lang w:val="en-US"/>
        </w:rPr>
        <w:fldChar w:fldCharType="end"/>
      </w:r>
      <w:r w:rsidR="0099138E" w:rsidRPr="0099138E">
        <w:t xml:space="preserve"> </w:t>
      </w:r>
    </w:p>
    <w:p w:rsidR="00973EDA" w:rsidRPr="00973EDA" w:rsidRDefault="00973EDA" w:rsidP="00973EDA">
      <w:pPr>
        <w:pStyle w:val="a4"/>
        <w:numPr>
          <w:ilvl w:val="0"/>
          <w:numId w:val="4"/>
        </w:numPr>
        <w:ind w:left="426"/>
      </w:pPr>
      <w:r>
        <w:t>Рус</w:t>
      </w:r>
      <w:r w:rsidR="00587928">
        <w:t>с</w:t>
      </w:r>
      <w:r>
        <w:t xml:space="preserve">кая фонетика. – Эл. ресурс. - </w:t>
      </w:r>
      <w:r w:rsidR="00587928">
        <w:rPr>
          <w:rStyle w:val="a3"/>
          <w:lang w:val="en-US"/>
        </w:rPr>
        <w:fldChar w:fldCharType="begin"/>
      </w:r>
      <w:r w:rsidR="00587928" w:rsidRPr="00587928">
        <w:rPr>
          <w:rStyle w:val="a3"/>
        </w:rPr>
        <w:instrText xml:space="preserve"> </w:instrText>
      </w:r>
      <w:r w:rsidR="00587928">
        <w:rPr>
          <w:rStyle w:val="a3"/>
          <w:lang w:val="en-US"/>
        </w:rPr>
        <w:instrText>HYPERLINK</w:instrText>
      </w:r>
      <w:r w:rsidR="00587928" w:rsidRPr="00587928">
        <w:rPr>
          <w:rStyle w:val="a3"/>
        </w:rPr>
        <w:instrText xml:space="preserve"> "</w:instrText>
      </w:r>
      <w:r w:rsidR="00587928">
        <w:rPr>
          <w:rStyle w:val="a3"/>
          <w:lang w:val="en-US"/>
        </w:rPr>
        <w:instrText>http</w:instrText>
      </w:r>
      <w:r w:rsidR="00587928" w:rsidRPr="00587928">
        <w:rPr>
          <w:rStyle w:val="a3"/>
        </w:rPr>
        <w:instrText>://</w:instrText>
      </w:r>
      <w:r w:rsidR="00587928">
        <w:rPr>
          <w:rStyle w:val="a3"/>
          <w:lang w:val="en-US"/>
        </w:rPr>
        <w:instrText>www</w:instrText>
      </w:r>
      <w:r w:rsidR="00587928" w:rsidRPr="00587928">
        <w:rPr>
          <w:rStyle w:val="a3"/>
        </w:rPr>
        <w:instrText>.</w:instrText>
      </w:r>
      <w:r w:rsidR="00587928">
        <w:rPr>
          <w:rStyle w:val="a3"/>
          <w:lang w:val="en-US"/>
        </w:rPr>
        <w:instrText>philol</w:instrText>
      </w:r>
      <w:r w:rsidR="00587928" w:rsidRPr="00587928">
        <w:rPr>
          <w:rStyle w:val="a3"/>
        </w:rPr>
        <w:instrText>.</w:instrText>
      </w:r>
      <w:r w:rsidR="00587928">
        <w:rPr>
          <w:rStyle w:val="a3"/>
          <w:lang w:val="en-US"/>
        </w:rPr>
        <w:instrText>msu</w:instrText>
      </w:r>
      <w:r w:rsidR="00587928" w:rsidRPr="00587928">
        <w:rPr>
          <w:rStyle w:val="a3"/>
        </w:rPr>
        <w:instrText>.</w:instrText>
      </w:r>
      <w:r w:rsidR="00587928">
        <w:rPr>
          <w:rStyle w:val="a3"/>
          <w:lang w:val="en-US"/>
        </w:rPr>
        <w:instrText>ru</w:instrText>
      </w:r>
      <w:r w:rsidR="00587928" w:rsidRPr="00587928">
        <w:rPr>
          <w:rStyle w:val="a3"/>
        </w:rPr>
        <w:instrText>/~</w:instrText>
      </w:r>
      <w:r w:rsidR="00587928">
        <w:rPr>
          <w:rStyle w:val="a3"/>
          <w:lang w:val="en-US"/>
        </w:rPr>
        <w:instrText>fonetica</w:instrText>
      </w:r>
      <w:r w:rsidR="00587928" w:rsidRPr="00587928">
        <w:rPr>
          <w:rStyle w:val="a3"/>
        </w:rPr>
        <w:instrText>/</w:instrText>
      </w:r>
      <w:r w:rsidR="00587928">
        <w:rPr>
          <w:rStyle w:val="a3"/>
          <w:lang w:val="en-US"/>
        </w:rPr>
        <w:instrText>index</w:instrText>
      </w:r>
      <w:r w:rsidR="00587928" w:rsidRPr="00587928">
        <w:rPr>
          <w:rStyle w:val="a3"/>
        </w:rPr>
        <w:instrText>1.</w:instrText>
      </w:r>
      <w:r w:rsidR="00587928">
        <w:rPr>
          <w:rStyle w:val="a3"/>
          <w:lang w:val="en-US"/>
        </w:rPr>
        <w:instrText>htm</w:instrText>
      </w:r>
      <w:r w:rsidR="00587928" w:rsidRPr="00587928">
        <w:rPr>
          <w:rStyle w:val="a3"/>
        </w:rPr>
        <w:instrText xml:space="preserve">" </w:instrText>
      </w:r>
      <w:r w:rsidR="00587928">
        <w:rPr>
          <w:rStyle w:val="a3"/>
          <w:lang w:val="en-US"/>
        </w:rPr>
        <w:fldChar w:fldCharType="separate"/>
      </w:r>
      <w:r w:rsidRPr="00973EDA">
        <w:rPr>
          <w:rStyle w:val="a3"/>
          <w:lang w:val="en-US"/>
        </w:rPr>
        <w:t>http</w:t>
      </w:r>
      <w:r w:rsidRPr="00973EDA">
        <w:rPr>
          <w:rStyle w:val="a3"/>
        </w:rPr>
        <w:t>://</w:t>
      </w:r>
      <w:r w:rsidRPr="00973EDA">
        <w:rPr>
          <w:rStyle w:val="a3"/>
          <w:lang w:val="en-US"/>
        </w:rPr>
        <w:t>www</w:t>
      </w:r>
      <w:r w:rsidRPr="00973EDA">
        <w:rPr>
          <w:rStyle w:val="a3"/>
        </w:rPr>
        <w:t>.</w:t>
      </w:r>
      <w:proofErr w:type="spellStart"/>
      <w:r w:rsidRPr="00973EDA">
        <w:rPr>
          <w:rStyle w:val="a3"/>
          <w:lang w:val="en-US"/>
        </w:rPr>
        <w:t>philol</w:t>
      </w:r>
      <w:proofErr w:type="spellEnd"/>
      <w:r w:rsidRPr="00973EDA">
        <w:rPr>
          <w:rStyle w:val="a3"/>
        </w:rPr>
        <w:t>.</w:t>
      </w:r>
      <w:proofErr w:type="spellStart"/>
      <w:r w:rsidRPr="00973EDA">
        <w:rPr>
          <w:rStyle w:val="a3"/>
          <w:lang w:val="en-US"/>
        </w:rPr>
        <w:t>msu</w:t>
      </w:r>
      <w:proofErr w:type="spellEnd"/>
      <w:r w:rsidRPr="00973EDA">
        <w:rPr>
          <w:rStyle w:val="a3"/>
        </w:rPr>
        <w:t>.</w:t>
      </w:r>
      <w:proofErr w:type="spellStart"/>
      <w:r w:rsidRPr="00973EDA">
        <w:rPr>
          <w:rStyle w:val="a3"/>
          <w:lang w:val="en-US"/>
        </w:rPr>
        <w:t>ru</w:t>
      </w:r>
      <w:proofErr w:type="spellEnd"/>
      <w:r w:rsidRPr="00973EDA">
        <w:rPr>
          <w:rStyle w:val="a3"/>
        </w:rPr>
        <w:t>/~</w:t>
      </w:r>
      <w:proofErr w:type="spellStart"/>
      <w:r w:rsidRPr="00973EDA">
        <w:rPr>
          <w:rStyle w:val="a3"/>
          <w:lang w:val="en-US"/>
        </w:rPr>
        <w:t>fonetica</w:t>
      </w:r>
      <w:proofErr w:type="spellEnd"/>
      <w:r w:rsidRPr="00973EDA">
        <w:rPr>
          <w:rStyle w:val="a3"/>
        </w:rPr>
        <w:t>/</w:t>
      </w:r>
      <w:r w:rsidRPr="00973EDA">
        <w:rPr>
          <w:rStyle w:val="a3"/>
          <w:lang w:val="en-US"/>
        </w:rPr>
        <w:t>index</w:t>
      </w:r>
      <w:r w:rsidRPr="00973EDA">
        <w:rPr>
          <w:rStyle w:val="a3"/>
        </w:rPr>
        <w:t>1.</w:t>
      </w:r>
      <w:r w:rsidRPr="00973EDA">
        <w:rPr>
          <w:rStyle w:val="a3"/>
          <w:lang w:val="en-US"/>
        </w:rPr>
        <w:t>htm</w:t>
      </w:r>
      <w:r w:rsidR="00587928">
        <w:rPr>
          <w:rStyle w:val="a3"/>
          <w:lang w:val="en-US"/>
        </w:rPr>
        <w:fldChar w:fldCharType="end"/>
      </w:r>
      <w:r w:rsidRPr="00973EDA">
        <w:t xml:space="preserve"> </w:t>
      </w:r>
    </w:p>
    <w:p w:rsidR="0008279F" w:rsidRDefault="0008279F" w:rsidP="0008279F">
      <w:pPr>
        <w:pStyle w:val="a4"/>
        <w:numPr>
          <w:ilvl w:val="0"/>
          <w:numId w:val="4"/>
        </w:numPr>
        <w:ind w:left="426"/>
      </w:pPr>
      <w:r>
        <w:t>Учим иностранные языки: фонетика, произношение. Транскрипция слов для начинающих изучать иностранные языки. – Эл. ресурс. – </w:t>
      </w:r>
      <w:r>
        <w:rPr>
          <w:lang w:val="en-US"/>
        </w:rPr>
        <w:t>http</w:t>
      </w:r>
      <w:r>
        <w:t>://</w:t>
      </w:r>
      <w:r>
        <w:rPr>
          <w:lang w:val="en-US"/>
        </w:rPr>
        <w:t>learn</w:t>
      </w:r>
      <w:r>
        <w:t>-</w:t>
      </w:r>
      <w:r>
        <w:rPr>
          <w:lang w:val="en-US"/>
        </w:rPr>
        <w:t>foreign</w:t>
      </w:r>
      <w:r>
        <w:t>-</w:t>
      </w:r>
      <w:r>
        <w:rPr>
          <w:lang w:val="en-US"/>
        </w:rPr>
        <w:t>language</w:t>
      </w:r>
      <w:r>
        <w:t>-</w:t>
      </w:r>
      <w:r>
        <w:rPr>
          <w:lang w:val="en-US"/>
        </w:rPr>
        <w:t>phonetics</w:t>
      </w:r>
      <w:r>
        <w:t>.</w:t>
      </w:r>
      <w:r>
        <w:rPr>
          <w:lang w:val="en-US"/>
        </w:rPr>
        <w:t>com</w:t>
      </w:r>
      <w:r>
        <w:t>/</w:t>
      </w:r>
      <w:proofErr w:type="spellStart"/>
      <w:r>
        <w:rPr>
          <w:lang w:val="en-US"/>
        </w:rPr>
        <w:t>russian</w:t>
      </w:r>
      <w:proofErr w:type="spellEnd"/>
      <w:r>
        <w:t>-</w:t>
      </w:r>
      <w:r>
        <w:rPr>
          <w:lang w:val="en-US"/>
        </w:rPr>
        <w:t>phonetic</w:t>
      </w:r>
      <w:r>
        <w:t>-</w:t>
      </w:r>
      <w:r>
        <w:rPr>
          <w:lang w:val="en-US"/>
        </w:rPr>
        <w:t>transcription</w:t>
      </w:r>
      <w:r>
        <w:t>-</w:t>
      </w:r>
      <w:r>
        <w:rPr>
          <w:lang w:val="en-US"/>
        </w:rPr>
        <w:t>converter</w:t>
      </w:r>
      <w:r>
        <w:t>.</w:t>
      </w:r>
      <w:r>
        <w:rPr>
          <w:lang w:val="en-US"/>
        </w:rPr>
        <w:t>php</w:t>
      </w:r>
      <w:r>
        <w:t>?</w:t>
      </w:r>
      <w:r>
        <w:rPr>
          <w:lang w:val="en-US"/>
        </w:rPr>
        <w:t>site</w:t>
      </w:r>
      <w:r>
        <w:t>_</w:t>
      </w:r>
      <w:r>
        <w:rPr>
          <w:lang w:val="en-US"/>
        </w:rPr>
        <w:t>language</w:t>
      </w:r>
      <w:r>
        <w:t>=</w:t>
      </w:r>
      <w:proofErr w:type="spellStart"/>
      <w:r>
        <w:rPr>
          <w:lang w:val="en-US"/>
        </w:rPr>
        <w:t>russian</w:t>
      </w:r>
      <w:proofErr w:type="spellEnd"/>
    </w:p>
    <w:p w:rsidR="004163B6" w:rsidRPr="0008279F" w:rsidRDefault="00BF298C" w:rsidP="0008279F">
      <w:pPr>
        <w:jc w:val="both"/>
        <w:rPr>
          <w:rFonts w:ascii="Times New Roman" w:hAnsi="Times New Roman" w:cs="Times New Roman"/>
          <w:sz w:val="24"/>
          <w:szCs w:val="24"/>
        </w:rPr>
      </w:pPr>
      <w:r>
        <w:br/>
      </w:r>
      <w:bookmarkStart w:id="0" w:name="_GoBack"/>
      <w:bookmarkEnd w:id="0"/>
    </w:p>
    <w:sectPr w:rsidR="004163B6" w:rsidRPr="00082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5FBA"/>
    <w:multiLevelType w:val="hybridMultilevel"/>
    <w:tmpl w:val="FB38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3E3A"/>
    <w:multiLevelType w:val="hybridMultilevel"/>
    <w:tmpl w:val="E0FA9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81E0F"/>
    <w:multiLevelType w:val="hybridMultilevel"/>
    <w:tmpl w:val="E0FA9B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F2492"/>
    <w:multiLevelType w:val="multilevel"/>
    <w:tmpl w:val="3CF2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055DE"/>
    <w:multiLevelType w:val="multilevel"/>
    <w:tmpl w:val="F82A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6F7FE5"/>
    <w:multiLevelType w:val="multilevel"/>
    <w:tmpl w:val="98C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98C"/>
    <w:rsid w:val="0008279F"/>
    <w:rsid w:val="00087C22"/>
    <w:rsid w:val="002F4ADC"/>
    <w:rsid w:val="004163B6"/>
    <w:rsid w:val="00507643"/>
    <w:rsid w:val="00522DBE"/>
    <w:rsid w:val="00587928"/>
    <w:rsid w:val="00973EDA"/>
    <w:rsid w:val="0099138E"/>
    <w:rsid w:val="00A22C37"/>
    <w:rsid w:val="00BF298C"/>
    <w:rsid w:val="00F41B2A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A5D3"/>
  <w15:chartTrackingRefBased/>
  <w15:docId w15:val="{848FF021-C1FE-46F7-A665-1FB8D050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98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22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8279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8279F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91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2020-02-24T18:09:00Z</dcterms:created>
  <dcterms:modified xsi:type="dcterms:W3CDTF">2022-11-16T09:32:00Z</dcterms:modified>
</cp:coreProperties>
</file>