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8B" w:rsidRPr="00D35AEB" w:rsidRDefault="00901BE5" w:rsidP="00DA44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AEB">
        <w:rPr>
          <w:rFonts w:ascii="Times New Roman" w:hAnsi="Times New Roman" w:cs="Times New Roman"/>
          <w:b/>
          <w:sz w:val="28"/>
          <w:szCs w:val="28"/>
        </w:rPr>
        <w:t xml:space="preserve">Культуроведческий аспект в практике преподавания русского языка </w:t>
      </w:r>
      <w:r w:rsidR="00C505A7">
        <w:rPr>
          <w:rFonts w:ascii="Times New Roman" w:hAnsi="Times New Roman" w:cs="Times New Roman"/>
          <w:b/>
          <w:sz w:val="28"/>
          <w:szCs w:val="28"/>
        </w:rPr>
        <w:t>иностранным</w:t>
      </w:r>
      <w:r w:rsidRPr="00D35AEB">
        <w:rPr>
          <w:rFonts w:ascii="Times New Roman" w:hAnsi="Times New Roman" w:cs="Times New Roman"/>
          <w:b/>
          <w:sz w:val="28"/>
          <w:szCs w:val="28"/>
        </w:rPr>
        <w:t xml:space="preserve"> студентам</w:t>
      </w:r>
    </w:p>
    <w:p w:rsidR="00541BB4" w:rsidRDefault="00901BE5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57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Лингвокультурология как «отрасль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лингвистики, возникшая на стыке лингвистики и культурологии и исследующая проявления культуры народа, которые отразились и закрепились в языке» </w:t>
      </w:r>
      <w:r w:rsidRPr="00901BE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с.29</w:t>
      </w:r>
      <w:r w:rsidRPr="00901BE5">
        <w:rPr>
          <w:rFonts w:ascii="Times New Roman" w:hAnsi="Times New Roman" w:cs="Times New Roman"/>
          <w:sz w:val="28"/>
          <w:szCs w:val="28"/>
        </w:rPr>
        <w:t>]</w:t>
      </w:r>
      <w:r w:rsidR="004C71B0">
        <w:rPr>
          <w:rFonts w:ascii="Times New Roman" w:hAnsi="Times New Roman" w:cs="Times New Roman"/>
          <w:sz w:val="28"/>
          <w:szCs w:val="28"/>
        </w:rPr>
        <w:t xml:space="preserve">, внесла новые, концептуально </w:t>
      </w:r>
      <w:r w:rsidR="00FC4894">
        <w:rPr>
          <w:rFonts w:ascii="Times New Roman" w:hAnsi="Times New Roman" w:cs="Times New Roman"/>
          <w:sz w:val="28"/>
          <w:szCs w:val="28"/>
        </w:rPr>
        <w:t>значимые коррективы в теорию и методику обучения РКИ. В связи с этим в последние десятилетия</w:t>
      </w:r>
      <w:r w:rsidR="00EF4F8B">
        <w:rPr>
          <w:rFonts w:ascii="Times New Roman" w:hAnsi="Times New Roman" w:cs="Times New Roman"/>
          <w:sz w:val="28"/>
          <w:szCs w:val="28"/>
        </w:rPr>
        <w:t xml:space="preserve"> возросла роль культуроведческого компонента в обучении русскому языку иностранных учащихся</w:t>
      </w:r>
      <w:r w:rsidR="00C40E80">
        <w:rPr>
          <w:rFonts w:ascii="Times New Roman" w:hAnsi="Times New Roman" w:cs="Times New Roman"/>
          <w:sz w:val="28"/>
          <w:szCs w:val="28"/>
        </w:rPr>
        <w:t>.</w:t>
      </w:r>
      <w:r w:rsidR="00EF4F8B">
        <w:rPr>
          <w:rFonts w:ascii="Times New Roman" w:hAnsi="Times New Roman" w:cs="Times New Roman"/>
          <w:sz w:val="28"/>
          <w:szCs w:val="28"/>
        </w:rPr>
        <w:tab/>
      </w:r>
      <w:r w:rsidR="00247937">
        <w:rPr>
          <w:rFonts w:ascii="Times New Roman" w:hAnsi="Times New Roman" w:cs="Times New Roman"/>
          <w:sz w:val="28"/>
          <w:szCs w:val="28"/>
        </w:rPr>
        <w:t>Сложившаяся сегодня в методике преподавания русского языка как иностранного коммуникативно-культурологическая концеп</w:t>
      </w:r>
      <w:r w:rsidR="00717B23">
        <w:rPr>
          <w:rFonts w:ascii="Times New Roman" w:hAnsi="Times New Roman" w:cs="Times New Roman"/>
          <w:sz w:val="28"/>
          <w:szCs w:val="28"/>
        </w:rPr>
        <w:t xml:space="preserve">ция своей стратегической целью </w:t>
      </w:r>
      <w:r w:rsidR="00247937">
        <w:rPr>
          <w:rFonts w:ascii="Times New Roman" w:hAnsi="Times New Roman" w:cs="Times New Roman"/>
          <w:sz w:val="28"/>
          <w:szCs w:val="28"/>
        </w:rPr>
        <w:t>имеет овладение иностранными учащимися русским языком на основе познания и усвоения фактов культуры, в процессе приобщения личности к русской культуре и ее участия в диалоге культур. При этом ведущей, доминирующей функцией обучения в этом случае является культурологическая, когда культура признается собственно содержанием образования</w:t>
      </w:r>
      <w:r w:rsidR="00541BB4">
        <w:rPr>
          <w:rFonts w:ascii="Times New Roman" w:hAnsi="Times New Roman" w:cs="Times New Roman"/>
          <w:sz w:val="28"/>
          <w:szCs w:val="28"/>
        </w:rPr>
        <w:t>.</w:t>
      </w:r>
    </w:p>
    <w:p w:rsidR="00B314E2" w:rsidRDefault="00B314E2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важных целей языкового образования в Китае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Pr="00B314E2">
        <w:rPr>
          <w:rFonts w:ascii="Times New Roman" w:hAnsi="Times New Roman" w:cs="Times New Roman"/>
          <w:sz w:val="28"/>
          <w:szCs w:val="28"/>
        </w:rPr>
        <w:t>сегодня признается воспитание личности нов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314E2">
        <w:rPr>
          <w:rFonts w:ascii="Times New Roman" w:hAnsi="Times New Roman" w:cs="Times New Roman"/>
          <w:sz w:val="28"/>
          <w:szCs w:val="28"/>
        </w:rPr>
        <w:t>го типа –</w:t>
      </w:r>
      <w:r>
        <w:rPr>
          <w:rFonts w:ascii="Times New Roman" w:hAnsi="Times New Roman" w:cs="Times New Roman"/>
          <w:sz w:val="28"/>
          <w:szCs w:val="28"/>
        </w:rPr>
        <w:t xml:space="preserve"> личности, способной к продуктивному общению с носителями других культур без утраты собственной культурной идентичности, но за счет ее обогащения и возможной трансформации.</w:t>
      </w:r>
    </w:p>
    <w:p w:rsidR="00B314E2" w:rsidRDefault="00B314E2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этой связи особенно значимой становится стажировка китайских студентов в российских университетах, где они получают целостное и адекватное представление о картине мира русского народа, его культуре.</w:t>
      </w:r>
    </w:p>
    <w:p w:rsidR="00B314E2" w:rsidRDefault="00B314E2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Важнейшей составляющей процесса обучения китайских студентов русскому языку в аспекте диалога культур в условиях языковой среды является регионоведческий компонент</w:t>
      </w:r>
      <w:r w:rsidR="002B3DCE">
        <w:rPr>
          <w:rFonts w:ascii="Times New Roman" w:hAnsi="Times New Roman" w:cs="Times New Roman"/>
          <w:sz w:val="28"/>
          <w:szCs w:val="28"/>
        </w:rPr>
        <w:t>, ознакомление обучаемых с культурно-исторической характеристикой региона России, где они обучаются, так как</w:t>
      </w:r>
      <w:r w:rsidR="004C3C98">
        <w:rPr>
          <w:rFonts w:ascii="Times New Roman" w:hAnsi="Times New Roman" w:cs="Times New Roman"/>
          <w:sz w:val="28"/>
          <w:szCs w:val="28"/>
        </w:rPr>
        <w:t>,</w:t>
      </w:r>
      <w:r w:rsidR="002B3DCE">
        <w:rPr>
          <w:rFonts w:ascii="Times New Roman" w:hAnsi="Times New Roman" w:cs="Times New Roman"/>
          <w:sz w:val="28"/>
          <w:szCs w:val="28"/>
        </w:rPr>
        <w:t xml:space="preserve"> познавая культуру</w:t>
      </w:r>
      <w:r w:rsidR="00EA0B18">
        <w:rPr>
          <w:rFonts w:ascii="Times New Roman" w:hAnsi="Times New Roman" w:cs="Times New Roman"/>
          <w:sz w:val="28"/>
          <w:szCs w:val="28"/>
        </w:rPr>
        <w:t>, традиции, историю</w:t>
      </w:r>
      <w:r w:rsidR="002B3DCE">
        <w:rPr>
          <w:rFonts w:ascii="Times New Roman" w:hAnsi="Times New Roman" w:cs="Times New Roman"/>
          <w:sz w:val="28"/>
          <w:szCs w:val="28"/>
        </w:rPr>
        <w:t xml:space="preserve"> региона, </w:t>
      </w:r>
      <w:r w:rsidR="00EA0B18">
        <w:rPr>
          <w:rFonts w:ascii="Times New Roman" w:hAnsi="Times New Roman" w:cs="Times New Roman"/>
          <w:sz w:val="28"/>
          <w:szCs w:val="28"/>
        </w:rPr>
        <w:t xml:space="preserve">они </w:t>
      </w:r>
      <w:r w:rsidR="002B3DCE">
        <w:rPr>
          <w:rFonts w:ascii="Times New Roman" w:hAnsi="Times New Roman" w:cs="Times New Roman"/>
          <w:sz w:val="28"/>
          <w:szCs w:val="28"/>
        </w:rPr>
        <w:t>через регион познают культурные реалии страны в целом.</w:t>
      </w:r>
    </w:p>
    <w:p w:rsidR="00E71F8D" w:rsidRDefault="00E71F8D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330DC">
        <w:rPr>
          <w:rFonts w:ascii="Times New Roman" w:hAnsi="Times New Roman" w:cs="Times New Roman"/>
          <w:sz w:val="28"/>
          <w:szCs w:val="28"/>
        </w:rPr>
        <w:t>Безусловно, а</w:t>
      </w:r>
      <w:r>
        <w:rPr>
          <w:rFonts w:ascii="Times New Roman" w:hAnsi="Times New Roman" w:cs="Times New Roman"/>
          <w:sz w:val="28"/>
          <w:szCs w:val="28"/>
        </w:rPr>
        <w:t xml:space="preserve">ктуально для китайских студентов, обучающихся в </w:t>
      </w:r>
      <w:r w:rsidR="00EA0B18">
        <w:rPr>
          <w:rFonts w:ascii="Times New Roman" w:hAnsi="Times New Roman" w:cs="Times New Roman"/>
          <w:sz w:val="28"/>
          <w:szCs w:val="28"/>
        </w:rPr>
        <w:t>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30DC">
        <w:rPr>
          <w:rFonts w:ascii="Times New Roman" w:hAnsi="Times New Roman" w:cs="Times New Roman"/>
          <w:sz w:val="28"/>
          <w:szCs w:val="28"/>
        </w:rPr>
        <w:t xml:space="preserve">постижение </w:t>
      </w:r>
      <w:r w:rsidR="00EA0B18" w:rsidRPr="00EA0B18">
        <w:rPr>
          <w:rFonts w:ascii="Times New Roman" w:hAnsi="Times New Roman" w:cs="Times New Roman"/>
          <w:sz w:val="28"/>
          <w:szCs w:val="28"/>
        </w:rPr>
        <w:t>культурно</w:t>
      </w:r>
      <w:r w:rsidR="00EA0B18">
        <w:rPr>
          <w:rFonts w:ascii="Times New Roman" w:hAnsi="Times New Roman" w:cs="Times New Roman"/>
          <w:sz w:val="28"/>
          <w:szCs w:val="28"/>
        </w:rPr>
        <w:t>-</w:t>
      </w:r>
      <w:r w:rsidR="00F330DC">
        <w:rPr>
          <w:rFonts w:ascii="Times New Roman" w:hAnsi="Times New Roman" w:cs="Times New Roman"/>
          <w:sz w:val="28"/>
          <w:szCs w:val="28"/>
        </w:rPr>
        <w:t>истори</w:t>
      </w:r>
      <w:r w:rsidR="00EA0B18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="00F330DC"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r w:rsidR="00F330DC">
        <w:rPr>
          <w:rFonts w:ascii="Times New Roman" w:hAnsi="Times New Roman" w:cs="Times New Roman"/>
          <w:sz w:val="28"/>
          <w:szCs w:val="28"/>
        </w:rPr>
        <w:t xml:space="preserve">а, </w:t>
      </w:r>
      <w:r w:rsidR="00F330DC" w:rsidRPr="00F330DC">
        <w:rPr>
          <w:rFonts w:ascii="Times New Roman" w:hAnsi="Times New Roman" w:cs="Times New Roman"/>
          <w:sz w:val="28"/>
          <w:szCs w:val="28"/>
        </w:rPr>
        <w:t>«культурной столиц</w:t>
      </w:r>
      <w:r w:rsidR="00EA0B18">
        <w:rPr>
          <w:rFonts w:ascii="Times New Roman" w:hAnsi="Times New Roman" w:cs="Times New Roman"/>
          <w:sz w:val="28"/>
          <w:szCs w:val="28"/>
        </w:rPr>
        <w:t>ы</w:t>
      </w:r>
      <w:r w:rsidR="00F330DC" w:rsidRPr="00F330DC">
        <w:rPr>
          <w:rFonts w:ascii="Times New Roman" w:hAnsi="Times New Roman" w:cs="Times New Roman"/>
          <w:sz w:val="28"/>
          <w:szCs w:val="28"/>
        </w:rPr>
        <w:t>» России</w:t>
      </w:r>
      <w:r w:rsidR="00F330DC">
        <w:rPr>
          <w:rFonts w:ascii="Times New Roman" w:hAnsi="Times New Roman" w:cs="Times New Roman"/>
          <w:sz w:val="28"/>
          <w:szCs w:val="28"/>
        </w:rPr>
        <w:t xml:space="preserve">: оно позволяет им погрузиться в мир </w:t>
      </w:r>
      <w:r w:rsidR="00D1471E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330DC">
        <w:rPr>
          <w:rFonts w:ascii="Times New Roman" w:hAnsi="Times New Roman" w:cs="Times New Roman"/>
          <w:sz w:val="28"/>
          <w:szCs w:val="28"/>
        </w:rPr>
        <w:t xml:space="preserve">носителей русского языка, лучше понять </w:t>
      </w:r>
      <w:r w:rsidR="00F330DC" w:rsidRPr="004C3C98">
        <w:rPr>
          <w:rFonts w:ascii="Times New Roman" w:hAnsi="Times New Roman" w:cs="Times New Roman"/>
          <w:sz w:val="28"/>
          <w:szCs w:val="28"/>
        </w:rPr>
        <w:t>ценностные</w:t>
      </w:r>
      <w:r w:rsidR="00F330DC">
        <w:rPr>
          <w:rFonts w:ascii="Times New Roman" w:hAnsi="Times New Roman" w:cs="Times New Roman"/>
          <w:sz w:val="28"/>
          <w:szCs w:val="28"/>
        </w:rPr>
        <w:t xml:space="preserve"> установки и социальные нормы русского народа и в результате подготовиться к адекватному участию в коммуникативно-познавательной деятельности в новом для них социуме.</w:t>
      </w:r>
    </w:p>
    <w:p w:rsidR="000C224F" w:rsidRDefault="000C224F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Содержательное наполнение процесса обучения китайских студентов в целом можно свести к двум взаимосвязанным составляющим: эстетически-художественному (характеристика объектов культуры: архитектурные ансамбли, дворцы, храмы, музеи, монументальная скульптура, живопись и др.) и историческому (историческое осмысление культуры Санкт-Петербурга, его пригородов</w:t>
      </w:r>
      <w:r w:rsidR="00A70B1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области).</w:t>
      </w:r>
    </w:p>
    <w:p w:rsidR="00901BE5" w:rsidRPr="001744C9" w:rsidRDefault="001744C9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1744C9">
        <w:rPr>
          <w:rFonts w:ascii="Times New Roman" w:hAnsi="Times New Roman" w:cs="Times New Roman"/>
          <w:sz w:val="28"/>
          <w:szCs w:val="28"/>
        </w:rPr>
        <w:t>ультурно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44C9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44C9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богатейший материал: архитектурные ансамбли, чаще всего с объектами монументальной скульптуры: Дворцовая площадь, ансамбль которой (Зимний дворец, Главный </w:t>
      </w:r>
      <w:r w:rsidR="00EA0B1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таб, Триумфальная арка, Александровская колонна, Штаб </w:t>
      </w:r>
      <w:r w:rsidR="00EA0B1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вардейского корпуса) создавался разными архитекторами, скульпторами и художниками в разное время и в разных стилях; Сенатская площадь (здани</w:t>
      </w:r>
      <w:r w:rsidR="00EA0B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Сената и Синода, </w:t>
      </w:r>
      <w:r w:rsidR="00EA0B18">
        <w:rPr>
          <w:rFonts w:ascii="Times New Roman" w:hAnsi="Times New Roman" w:cs="Times New Roman"/>
          <w:sz w:val="28"/>
          <w:szCs w:val="28"/>
        </w:rPr>
        <w:t>памятник</w:t>
      </w:r>
      <w:r>
        <w:rPr>
          <w:rFonts w:ascii="Times New Roman" w:hAnsi="Times New Roman" w:cs="Times New Roman"/>
          <w:sz w:val="28"/>
          <w:szCs w:val="28"/>
        </w:rPr>
        <w:t xml:space="preserve"> Петру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 ансамбль Исаак</w:t>
      </w:r>
      <w:r w:rsidR="00EA0B18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>вской площади (Исаак</w:t>
      </w:r>
      <w:r w:rsidR="00EA0B18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>вский собор, Мариинский дворец, конный памятник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Николаю</w:t>
      </w:r>
      <w:r w:rsidRPr="001744C9">
        <w:rPr>
          <w:rFonts w:ascii="Times New Roman" w:hAnsi="Times New Roman" w:cs="Times New Roman"/>
          <w:sz w:val="28"/>
          <w:szCs w:val="28"/>
        </w:rPr>
        <w:t xml:space="preserve"> I;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 Искусств (Государственный Русский музей, Михайловс</w:t>
      </w:r>
      <w:r w:rsidR="00CD289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ий театр</w:t>
      </w:r>
      <w:r w:rsidR="00CD2890">
        <w:rPr>
          <w:rFonts w:ascii="Times New Roman" w:hAnsi="Times New Roman" w:cs="Times New Roman"/>
          <w:sz w:val="28"/>
          <w:szCs w:val="28"/>
        </w:rPr>
        <w:t>, Большой зал филармонии им</w:t>
      </w:r>
      <w:r w:rsidR="009752BD">
        <w:rPr>
          <w:rFonts w:ascii="Times New Roman" w:hAnsi="Times New Roman" w:cs="Times New Roman"/>
          <w:sz w:val="28"/>
          <w:szCs w:val="28"/>
        </w:rPr>
        <w:t>ени</w:t>
      </w:r>
      <w:r w:rsidR="00CD2890">
        <w:rPr>
          <w:rFonts w:ascii="Times New Roman" w:hAnsi="Times New Roman" w:cs="Times New Roman"/>
          <w:sz w:val="28"/>
          <w:szCs w:val="28"/>
        </w:rPr>
        <w:t xml:space="preserve"> Д.Д. Шостаковича, </w:t>
      </w:r>
      <w:r w:rsidR="00EA0B18">
        <w:rPr>
          <w:rFonts w:ascii="Times New Roman" w:hAnsi="Times New Roman" w:cs="Times New Roman"/>
          <w:sz w:val="28"/>
          <w:szCs w:val="28"/>
        </w:rPr>
        <w:t>Российский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EA0B18">
        <w:rPr>
          <w:rFonts w:ascii="Times New Roman" w:hAnsi="Times New Roman" w:cs="Times New Roman"/>
          <w:sz w:val="28"/>
          <w:szCs w:val="28"/>
        </w:rPr>
        <w:t>э</w:t>
      </w:r>
      <w:r w:rsidR="00CD2890">
        <w:rPr>
          <w:rFonts w:ascii="Times New Roman" w:hAnsi="Times New Roman" w:cs="Times New Roman"/>
          <w:sz w:val="28"/>
          <w:szCs w:val="28"/>
        </w:rPr>
        <w:t xml:space="preserve">тнографический музей, Санкт-Петербургский государственный академический </w:t>
      </w:r>
      <w:r w:rsidR="009752BD">
        <w:rPr>
          <w:rFonts w:ascii="Times New Roman" w:hAnsi="Times New Roman" w:cs="Times New Roman"/>
          <w:sz w:val="28"/>
          <w:szCs w:val="28"/>
        </w:rPr>
        <w:t xml:space="preserve">драматический </w:t>
      </w:r>
      <w:r w:rsidR="00CD2890">
        <w:rPr>
          <w:rFonts w:ascii="Times New Roman" w:hAnsi="Times New Roman" w:cs="Times New Roman"/>
          <w:sz w:val="28"/>
          <w:szCs w:val="28"/>
        </w:rPr>
        <w:t>театр им</w:t>
      </w:r>
      <w:r w:rsidR="009752BD">
        <w:rPr>
          <w:rFonts w:ascii="Times New Roman" w:hAnsi="Times New Roman" w:cs="Times New Roman"/>
          <w:sz w:val="28"/>
          <w:szCs w:val="28"/>
        </w:rPr>
        <w:t>ени</w:t>
      </w:r>
      <w:r w:rsidR="00CD2890">
        <w:rPr>
          <w:rFonts w:ascii="Times New Roman" w:hAnsi="Times New Roman" w:cs="Times New Roman"/>
          <w:sz w:val="28"/>
          <w:szCs w:val="28"/>
        </w:rPr>
        <w:t xml:space="preserve"> В.Ф. Комиссаржевской, памятник А.С. Пушкину); </w:t>
      </w:r>
      <w:r w:rsidR="009752BD">
        <w:rPr>
          <w:rFonts w:ascii="Times New Roman" w:hAnsi="Times New Roman" w:cs="Times New Roman"/>
          <w:sz w:val="28"/>
          <w:szCs w:val="28"/>
        </w:rPr>
        <w:t xml:space="preserve">Михайловский </w:t>
      </w:r>
      <w:r w:rsidR="009752BD" w:rsidRPr="009752BD">
        <w:rPr>
          <w:rFonts w:ascii="Times New Roman" w:hAnsi="Times New Roman" w:cs="Times New Roman"/>
          <w:sz w:val="28"/>
          <w:szCs w:val="28"/>
        </w:rPr>
        <w:t xml:space="preserve">(Инженерный) </w:t>
      </w:r>
      <w:r w:rsidR="00CD2890">
        <w:rPr>
          <w:rFonts w:ascii="Times New Roman" w:hAnsi="Times New Roman" w:cs="Times New Roman"/>
          <w:sz w:val="28"/>
          <w:szCs w:val="28"/>
        </w:rPr>
        <w:t>замок, Невский проспект, Адмиралтейство, Васильевский остров с его многочисленными объектами культуры, музеи, природный и культурно-географический ландшафт (реки, каналы, мосты, парки, белые ночи и т.д.).</w:t>
      </w:r>
    </w:p>
    <w:p w:rsidR="00901BE5" w:rsidRDefault="00472AC2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Представляется необходимым ознакомить китайских студентов с основными направлениями в различных сферах культуры, ролью известных архитекторов, скульпторов и художников в создании культурных объектов в Санкт-Петербурге (Д</w:t>
      </w:r>
      <w:r w:rsidR="00B853A7">
        <w:rPr>
          <w:rFonts w:ascii="Times New Roman" w:hAnsi="Times New Roman" w:cs="Times New Roman"/>
          <w:sz w:val="28"/>
          <w:szCs w:val="28"/>
        </w:rPr>
        <w:t>оменико</w:t>
      </w:r>
      <w:r>
        <w:rPr>
          <w:rFonts w:ascii="Times New Roman" w:hAnsi="Times New Roman" w:cs="Times New Roman"/>
          <w:sz w:val="28"/>
          <w:szCs w:val="28"/>
        </w:rPr>
        <w:t xml:space="preserve"> Трезини, Д</w:t>
      </w:r>
      <w:r w:rsidR="00B853A7">
        <w:rPr>
          <w:rFonts w:ascii="Times New Roman" w:hAnsi="Times New Roman" w:cs="Times New Roman"/>
          <w:sz w:val="28"/>
          <w:szCs w:val="28"/>
        </w:rPr>
        <w:t>жакомо</w:t>
      </w:r>
      <w:r>
        <w:rPr>
          <w:rFonts w:ascii="Times New Roman" w:hAnsi="Times New Roman" w:cs="Times New Roman"/>
          <w:sz w:val="28"/>
          <w:szCs w:val="28"/>
        </w:rPr>
        <w:t xml:space="preserve"> Кваренги, К</w:t>
      </w:r>
      <w:r w:rsidR="00B853A7">
        <w:rPr>
          <w:rFonts w:ascii="Times New Roman" w:hAnsi="Times New Roman" w:cs="Times New Roman"/>
          <w:sz w:val="28"/>
          <w:szCs w:val="28"/>
        </w:rPr>
        <w:t>арл</w:t>
      </w:r>
      <w:r>
        <w:rPr>
          <w:rFonts w:ascii="Times New Roman" w:hAnsi="Times New Roman" w:cs="Times New Roman"/>
          <w:sz w:val="28"/>
          <w:szCs w:val="28"/>
        </w:rPr>
        <w:t xml:space="preserve"> Росси, О</w:t>
      </w:r>
      <w:r w:rsidR="00B853A7">
        <w:rPr>
          <w:rFonts w:ascii="Times New Roman" w:hAnsi="Times New Roman" w:cs="Times New Roman"/>
          <w:sz w:val="28"/>
          <w:szCs w:val="28"/>
        </w:rPr>
        <w:t>гюст</w:t>
      </w:r>
      <w:r>
        <w:rPr>
          <w:rFonts w:ascii="Times New Roman" w:hAnsi="Times New Roman" w:cs="Times New Roman"/>
          <w:sz w:val="28"/>
          <w:szCs w:val="28"/>
        </w:rPr>
        <w:t xml:space="preserve"> Монферран</w:t>
      </w:r>
      <w:r w:rsidR="00B853A7">
        <w:rPr>
          <w:rFonts w:ascii="Times New Roman" w:hAnsi="Times New Roman" w:cs="Times New Roman"/>
          <w:sz w:val="28"/>
          <w:szCs w:val="28"/>
        </w:rPr>
        <w:t xml:space="preserve">, </w:t>
      </w:r>
      <w:r w:rsidR="00B853A7" w:rsidRPr="00B853A7">
        <w:rPr>
          <w:rFonts w:ascii="Times New Roman" w:hAnsi="Times New Roman" w:cs="Times New Roman"/>
          <w:sz w:val="28"/>
          <w:szCs w:val="28"/>
        </w:rPr>
        <w:t>Франческо Бартоломео Растрелли</w:t>
      </w:r>
      <w:r w:rsidR="007A1BFB">
        <w:rPr>
          <w:rFonts w:ascii="Times New Roman" w:hAnsi="Times New Roman" w:cs="Times New Roman"/>
          <w:sz w:val="28"/>
          <w:szCs w:val="28"/>
        </w:rPr>
        <w:t xml:space="preserve">, </w:t>
      </w:r>
      <w:r w:rsidR="007A1BFB" w:rsidRPr="007A1BFB">
        <w:rPr>
          <w:rFonts w:ascii="Times New Roman" w:hAnsi="Times New Roman" w:cs="Times New Roman"/>
          <w:sz w:val="28"/>
          <w:szCs w:val="28"/>
        </w:rPr>
        <w:t xml:space="preserve">Этьен Фальконе </w:t>
      </w:r>
      <w:r>
        <w:rPr>
          <w:rFonts w:ascii="Times New Roman" w:hAnsi="Times New Roman" w:cs="Times New Roman"/>
          <w:sz w:val="28"/>
          <w:szCs w:val="28"/>
        </w:rPr>
        <w:t>и др.)</w:t>
      </w:r>
      <w:r w:rsidR="006C554D">
        <w:rPr>
          <w:rFonts w:ascii="Times New Roman" w:hAnsi="Times New Roman" w:cs="Times New Roman"/>
          <w:sz w:val="28"/>
          <w:szCs w:val="28"/>
        </w:rPr>
        <w:t>.</w:t>
      </w:r>
    </w:p>
    <w:p w:rsidR="00901BE5" w:rsidRDefault="00FE521D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Постижение китайскими студентами основных направлений в разных сферах культуры города на Неве, культурной жизни, истории города будет наиболее эффективным при условии реализации обширной «культурной программы», а также при организации специальных учебных экскурсий</w:t>
      </w:r>
      <w:r w:rsidR="009C2E0B">
        <w:rPr>
          <w:rFonts w:ascii="Times New Roman" w:hAnsi="Times New Roman" w:cs="Times New Roman"/>
          <w:sz w:val="28"/>
          <w:szCs w:val="28"/>
        </w:rPr>
        <w:t xml:space="preserve"> (</w:t>
      </w:r>
      <w:r w:rsidR="007A1BFB">
        <w:rPr>
          <w:rFonts w:ascii="Times New Roman" w:hAnsi="Times New Roman" w:cs="Times New Roman"/>
          <w:sz w:val="28"/>
          <w:szCs w:val="28"/>
        </w:rPr>
        <w:t>реальных</w:t>
      </w:r>
      <w:r w:rsidR="009C2E0B">
        <w:rPr>
          <w:rFonts w:ascii="Times New Roman" w:hAnsi="Times New Roman" w:cs="Times New Roman"/>
          <w:sz w:val="28"/>
          <w:szCs w:val="28"/>
        </w:rPr>
        <w:t xml:space="preserve"> и виртуальных) по местам Санкт-Петербурга</w:t>
      </w:r>
      <w:r>
        <w:rPr>
          <w:rFonts w:ascii="Times New Roman" w:hAnsi="Times New Roman" w:cs="Times New Roman"/>
          <w:sz w:val="28"/>
          <w:szCs w:val="28"/>
        </w:rPr>
        <w:t>, проводимых преподавателем или студентами, с последующим использованием</w:t>
      </w:r>
      <w:r w:rsidR="00667A8C">
        <w:rPr>
          <w:rFonts w:ascii="Times New Roman" w:hAnsi="Times New Roman" w:cs="Times New Roman"/>
          <w:sz w:val="28"/>
          <w:szCs w:val="28"/>
        </w:rPr>
        <w:t xml:space="preserve"> полученных знаний на занятиях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и лингвокультурологии. </w:t>
      </w:r>
    </w:p>
    <w:p w:rsidR="00F83169" w:rsidRDefault="006C6B72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Наибольшей оптимизации учебного процесса</w:t>
      </w:r>
      <w:r w:rsidR="00436C2F">
        <w:rPr>
          <w:rFonts w:ascii="Times New Roman" w:hAnsi="Times New Roman" w:cs="Times New Roman"/>
          <w:sz w:val="28"/>
          <w:szCs w:val="28"/>
        </w:rPr>
        <w:t xml:space="preserve"> способствует проведение таких экскурсий, как «Рождение Санкт-Петербурга (Петропавловская крепость:</w:t>
      </w:r>
      <w:r w:rsidR="00D52A62">
        <w:rPr>
          <w:rFonts w:ascii="Times New Roman" w:hAnsi="Times New Roman" w:cs="Times New Roman"/>
          <w:sz w:val="28"/>
          <w:szCs w:val="28"/>
        </w:rPr>
        <w:t xml:space="preserve"> Троицкая площадь, Иоанновский мост, Петровские ворота, Петропавловский собор, памятник Петру </w:t>
      </w:r>
      <w:r w:rsidR="00D52A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2A62">
        <w:rPr>
          <w:rFonts w:ascii="Times New Roman" w:hAnsi="Times New Roman" w:cs="Times New Roman"/>
          <w:sz w:val="28"/>
          <w:szCs w:val="28"/>
        </w:rPr>
        <w:t xml:space="preserve">, Комендантский дом, Ботный домик, Монетный двор, бастионы Петропавловской крепости, Невские ворота, пристань, Нева)», «Васильевский остров: архитектурные ансамбли Стрелки Васильевского острова, Университетская набережная (Зоологический музей, Кунсткамера, </w:t>
      </w:r>
      <w:r w:rsidR="007A1BFB">
        <w:rPr>
          <w:rFonts w:ascii="Times New Roman" w:hAnsi="Times New Roman" w:cs="Times New Roman"/>
          <w:sz w:val="28"/>
          <w:szCs w:val="28"/>
        </w:rPr>
        <w:t>Российская а</w:t>
      </w:r>
      <w:r w:rsidR="00D52A62">
        <w:rPr>
          <w:rFonts w:ascii="Times New Roman" w:hAnsi="Times New Roman" w:cs="Times New Roman"/>
          <w:sz w:val="28"/>
          <w:szCs w:val="28"/>
        </w:rPr>
        <w:t xml:space="preserve">кадемия </w:t>
      </w:r>
      <w:r w:rsidR="007A1BFB">
        <w:rPr>
          <w:rFonts w:ascii="Times New Roman" w:hAnsi="Times New Roman" w:cs="Times New Roman"/>
          <w:sz w:val="28"/>
          <w:szCs w:val="28"/>
        </w:rPr>
        <w:t>н</w:t>
      </w:r>
      <w:r w:rsidR="00D52A62">
        <w:rPr>
          <w:rFonts w:ascii="Times New Roman" w:hAnsi="Times New Roman" w:cs="Times New Roman"/>
          <w:sz w:val="28"/>
          <w:szCs w:val="28"/>
        </w:rPr>
        <w:t>аук, Санкт-Петербургский гос. университет, Ме</w:t>
      </w:r>
      <w:r w:rsidR="00D52A62" w:rsidRPr="008178A2">
        <w:rPr>
          <w:rFonts w:ascii="Times New Roman" w:hAnsi="Times New Roman" w:cs="Times New Roman"/>
          <w:sz w:val="28"/>
          <w:szCs w:val="28"/>
        </w:rPr>
        <w:t>н</w:t>
      </w:r>
      <w:r w:rsidR="00D52A62">
        <w:rPr>
          <w:rFonts w:ascii="Times New Roman" w:hAnsi="Times New Roman" w:cs="Times New Roman"/>
          <w:sz w:val="28"/>
          <w:szCs w:val="28"/>
        </w:rPr>
        <w:t>шиковский дворец)», «Площадь Искусств», «Невский проспект» («Нет ничего лучше Невского проспекта</w:t>
      </w:r>
      <w:r w:rsidR="00A36F59">
        <w:rPr>
          <w:rFonts w:ascii="Times New Roman" w:hAnsi="Times New Roman" w:cs="Times New Roman"/>
          <w:sz w:val="28"/>
          <w:szCs w:val="28"/>
        </w:rPr>
        <w:t>…</w:t>
      </w:r>
      <w:r w:rsidR="00D52A62">
        <w:rPr>
          <w:rFonts w:ascii="Times New Roman" w:hAnsi="Times New Roman" w:cs="Times New Roman"/>
          <w:sz w:val="28"/>
          <w:szCs w:val="28"/>
        </w:rPr>
        <w:t>»</w:t>
      </w:r>
      <w:r w:rsidR="00A36F59">
        <w:rPr>
          <w:rFonts w:ascii="Times New Roman" w:hAnsi="Times New Roman" w:cs="Times New Roman"/>
          <w:sz w:val="28"/>
          <w:szCs w:val="28"/>
        </w:rPr>
        <w:t>).</w:t>
      </w:r>
    </w:p>
    <w:p w:rsidR="00A36F59" w:rsidRPr="00A36F59" w:rsidRDefault="00A36F59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Всегда интересны</w:t>
      </w:r>
      <w:r w:rsidR="007A1BFB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китайски</w:t>
      </w:r>
      <w:r w:rsidR="007A1BF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7A1BF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задания творческого характера по самостоятельному составлению экскурсионного материала. Например</w:t>
      </w:r>
      <w:r w:rsidR="002640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Составьте экскурсионный маршрут, связанный с личностью рождения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Pr="00A36F59">
        <w:rPr>
          <w:rFonts w:ascii="Times New Roman" w:hAnsi="Times New Roman" w:cs="Times New Roman"/>
          <w:sz w:val="28"/>
          <w:szCs w:val="28"/>
        </w:rPr>
        <w:t>Петра I</w:t>
      </w:r>
      <w:r>
        <w:rPr>
          <w:rFonts w:ascii="Times New Roman" w:hAnsi="Times New Roman" w:cs="Times New Roman"/>
          <w:sz w:val="28"/>
          <w:szCs w:val="28"/>
        </w:rPr>
        <w:t>, поэтому она и будет называться так: «С днем рождения, Петр Алексеевич!»</w:t>
      </w:r>
    </w:p>
    <w:p w:rsidR="00F83169" w:rsidRPr="009737AC" w:rsidRDefault="002640F7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Актуальным представляется ознакомление китайских студентов с культурно-исторической характеристикой региона, локализующегося вокруг Санкт-Петербурга</w:t>
      </w:r>
      <w:r w:rsidR="00160D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пригород</w:t>
      </w:r>
      <w:r w:rsidR="00160D1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Ленинградск</w:t>
      </w:r>
      <w:r w:rsidR="00160D1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160D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60D11">
        <w:rPr>
          <w:rFonts w:ascii="Times New Roman" w:hAnsi="Times New Roman" w:cs="Times New Roman"/>
          <w:sz w:val="28"/>
          <w:szCs w:val="28"/>
        </w:rPr>
        <w:t xml:space="preserve">Пушкин, Павловск, </w:t>
      </w:r>
      <w:r>
        <w:rPr>
          <w:rFonts w:ascii="Times New Roman" w:hAnsi="Times New Roman" w:cs="Times New Roman"/>
          <w:sz w:val="28"/>
          <w:szCs w:val="28"/>
        </w:rPr>
        <w:t>Стрельна, Петергоф, Гатчина</w:t>
      </w:r>
      <w:r w:rsidR="00160D11">
        <w:rPr>
          <w:rFonts w:ascii="Times New Roman" w:hAnsi="Times New Roman" w:cs="Times New Roman"/>
          <w:sz w:val="28"/>
          <w:szCs w:val="28"/>
        </w:rPr>
        <w:t>, Ломоносов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60D1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возникновением и развитием, основны</w:t>
      </w:r>
      <w:r w:rsidR="00160D1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достопримечательност</w:t>
      </w:r>
      <w:r w:rsidR="00160D1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, а также с миром русского искусства, деятельностью и бытом замечательных людей прошлого: художника и педагога П.П. Чистякова («Дом-музей П. Чистякова» </w:t>
      </w:r>
      <w:r w:rsidR="008178A2" w:rsidRPr="008178A2">
        <w:rPr>
          <w:rFonts w:ascii="Times New Roman" w:hAnsi="Times New Roman" w:cs="Times New Roman"/>
          <w:sz w:val="28"/>
          <w:szCs w:val="28"/>
        </w:rPr>
        <w:t>в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Pr="008178A2">
        <w:rPr>
          <w:rFonts w:ascii="Times New Roman" w:hAnsi="Times New Roman" w:cs="Times New Roman"/>
          <w:sz w:val="28"/>
          <w:szCs w:val="28"/>
        </w:rPr>
        <w:t>Пушкин</w:t>
      </w:r>
      <w:r w:rsidR="008178A2" w:rsidRPr="008178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), первого директора Императорской публичной библиотеки, президента </w:t>
      </w:r>
      <w:r w:rsidR="00160D11" w:rsidRPr="00160D11">
        <w:rPr>
          <w:rFonts w:ascii="Times New Roman" w:hAnsi="Times New Roman" w:cs="Times New Roman"/>
          <w:sz w:val="28"/>
          <w:szCs w:val="28"/>
        </w:rPr>
        <w:t>Императорск</w:t>
      </w:r>
      <w:r w:rsidR="00160D11">
        <w:rPr>
          <w:rFonts w:ascii="Times New Roman" w:hAnsi="Times New Roman" w:cs="Times New Roman"/>
          <w:sz w:val="28"/>
          <w:szCs w:val="28"/>
        </w:rPr>
        <w:t>ой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Академии </w:t>
      </w:r>
      <w:r w:rsidR="00160D1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удожеств А.Н. Оленина («Музей-усадьба А.Н.Оленина»</w:t>
      </w:r>
      <w:r w:rsidR="009737AC">
        <w:rPr>
          <w:rFonts w:ascii="Times New Roman" w:hAnsi="Times New Roman" w:cs="Times New Roman"/>
          <w:sz w:val="28"/>
          <w:szCs w:val="28"/>
        </w:rPr>
        <w:t xml:space="preserve"> в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Приютино)</w:t>
      </w:r>
      <w:r w:rsidR="0096566A">
        <w:rPr>
          <w:rFonts w:ascii="Times New Roman" w:hAnsi="Times New Roman" w:cs="Times New Roman"/>
          <w:sz w:val="28"/>
          <w:szCs w:val="28"/>
        </w:rPr>
        <w:t>, великого</w:t>
      </w:r>
      <w:r w:rsidR="009737AC">
        <w:rPr>
          <w:rFonts w:ascii="Times New Roman" w:hAnsi="Times New Roman" w:cs="Times New Roman"/>
          <w:sz w:val="28"/>
          <w:szCs w:val="28"/>
        </w:rPr>
        <w:t xml:space="preserve"> р</w:t>
      </w:r>
      <w:r w:rsidR="00160D11">
        <w:rPr>
          <w:rFonts w:ascii="Times New Roman" w:hAnsi="Times New Roman" w:cs="Times New Roman"/>
          <w:sz w:val="28"/>
          <w:szCs w:val="28"/>
        </w:rPr>
        <w:t>усского художника И.Е. Репина (</w:t>
      </w:r>
      <w:r w:rsidR="009737AC">
        <w:rPr>
          <w:rFonts w:ascii="Times New Roman" w:hAnsi="Times New Roman" w:cs="Times New Roman"/>
          <w:sz w:val="28"/>
          <w:szCs w:val="28"/>
        </w:rPr>
        <w:t xml:space="preserve">Музей-усадьба И.Е. Репина </w:t>
      </w:r>
      <w:r w:rsidR="00160D11">
        <w:rPr>
          <w:rFonts w:ascii="Times New Roman" w:hAnsi="Times New Roman" w:cs="Times New Roman"/>
          <w:sz w:val="28"/>
          <w:szCs w:val="28"/>
        </w:rPr>
        <w:t>«</w:t>
      </w:r>
      <w:r w:rsidR="009737AC">
        <w:rPr>
          <w:rFonts w:ascii="Times New Roman" w:hAnsi="Times New Roman" w:cs="Times New Roman"/>
          <w:sz w:val="28"/>
          <w:szCs w:val="28"/>
        </w:rPr>
        <w:t>Пенаты»</w:t>
      </w:r>
      <w:r w:rsidR="00160D11">
        <w:rPr>
          <w:rFonts w:ascii="Times New Roman" w:hAnsi="Times New Roman" w:cs="Times New Roman"/>
          <w:sz w:val="28"/>
          <w:szCs w:val="28"/>
        </w:rPr>
        <w:t>)</w:t>
      </w:r>
      <w:r w:rsidR="009737AC">
        <w:rPr>
          <w:rFonts w:ascii="Times New Roman" w:hAnsi="Times New Roman" w:cs="Times New Roman"/>
          <w:sz w:val="28"/>
          <w:szCs w:val="28"/>
        </w:rPr>
        <w:t>, с литературно-художественными музеями («Дом станционного смотрителя» в Выре – музей литературного героя и дорожного быта, «Дом-музей няни А.С. Пушкина Арины Родионовны» в селе Кобрино).</w:t>
      </w:r>
    </w:p>
    <w:p w:rsidR="00F83169" w:rsidRDefault="009737AC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24E3">
        <w:rPr>
          <w:rFonts w:ascii="Times New Roman" w:hAnsi="Times New Roman" w:cs="Times New Roman"/>
          <w:sz w:val="28"/>
          <w:szCs w:val="28"/>
        </w:rPr>
        <w:t>Следуя принципу обучения в русле диалога культур, особое внимание следует уделять сопоставительному аспекту, ориентируя обучаемых на</w:t>
      </w:r>
      <w:r w:rsidR="00160D11">
        <w:rPr>
          <w:rFonts w:ascii="Times New Roman" w:hAnsi="Times New Roman" w:cs="Times New Roman"/>
          <w:sz w:val="28"/>
          <w:szCs w:val="28"/>
        </w:rPr>
        <w:t xml:space="preserve"> сравнение артефактов</w:t>
      </w:r>
      <w:r w:rsidR="002824E3">
        <w:rPr>
          <w:rFonts w:ascii="Times New Roman" w:hAnsi="Times New Roman" w:cs="Times New Roman"/>
          <w:sz w:val="28"/>
          <w:szCs w:val="28"/>
        </w:rPr>
        <w:t xml:space="preserve"> в Санкт-Петербурге и крупных городах Китая (Пекин, Шанхай и др.)</w:t>
      </w:r>
      <w:r w:rsidR="00160D11">
        <w:rPr>
          <w:rFonts w:ascii="Times New Roman" w:hAnsi="Times New Roman" w:cs="Times New Roman"/>
          <w:sz w:val="28"/>
          <w:szCs w:val="28"/>
        </w:rPr>
        <w:t>;</w:t>
      </w:r>
      <w:r w:rsidR="002824E3">
        <w:rPr>
          <w:rFonts w:ascii="Times New Roman" w:hAnsi="Times New Roman" w:cs="Times New Roman"/>
          <w:sz w:val="28"/>
          <w:szCs w:val="28"/>
        </w:rPr>
        <w:t xml:space="preserve"> полезным представляется и осмысление динамики их развития в обеих странах.</w:t>
      </w:r>
    </w:p>
    <w:p w:rsidR="00C752D7" w:rsidRDefault="00667A8C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на экскурсии «Санкт-Петербург и Шанхай </w:t>
      </w:r>
      <w:r w:rsidRPr="00667A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города-побратимы» студенты узнают, что два города</w:t>
      </w:r>
      <w:r w:rsidR="00CC1400">
        <w:rPr>
          <w:rFonts w:ascii="Times New Roman" w:hAnsi="Times New Roman" w:cs="Times New Roman"/>
          <w:sz w:val="28"/>
          <w:szCs w:val="28"/>
        </w:rPr>
        <w:t>,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CC1400" w:rsidRPr="00CC1400">
        <w:rPr>
          <w:rFonts w:ascii="Times New Roman" w:hAnsi="Times New Roman" w:cs="Times New Roman"/>
          <w:sz w:val="28"/>
          <w:szCs w:val="28"/>
        </w:rPr>
        <w:t>разделяемые 10 тысячами километров</w:t>
      </w:r>
      <w:r w:rsidR="00CC1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городами-побратимами с 1988 года. </w:t>
      </w:r>
      <w:r w:rsidR="00CC1400">
        <w:rPr>
          <w:rFonts w:ascii="Times New Roman" w:hAnsi="Times New Roman" w:cs="Times New Roman"/>
          <w:sz w:val="28"/>
          <w:szCs w:val="28"/>
        </w:rPr>
        <w:t>На первый взгляд</w:t>
      </w:r>
      <w:r w:rsidR="002824E3">
        <w:rPr>
          <w:rFonts w:ascii="Times New Roman" w:hAnsi="Times New Roman" w:cs="Times New Roman"/>
          <w:sz w:val="28"/>
          <w:szCs w:val="28"/>
        </w:rPr>
        <w:t>,</w:t>
      </w:r>
      <w:r w:rsidR="00CC1400">
        <w:rPr>
          <w:rFonts w:ascii="Times New Roman" w:hAnsi="Times New Roman" w:cs="Times New Roman"/>
          <w:sz w:val="28"/>
          <w:szCs w:val="28"/>
        </w:rPr>
        <w:t xml:space="preserve"> трудно найти что-то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CC14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между этими городами</w:t>
      </w:r>
      <w:r w:rsidR="00CC1400" w:rsidRPr="00710869">
        <w:rPr>
          <w:rFonts w:ascii="Times New Roman" w:hAnsi="Times New Roman" w:cs="Times New Roman"/>
          <w:sz w:val="28"/>
          <w:szCs w:val="28"/>
        </w:rPr>
        <w:t>,</w:t>
      </w:r>
      <w:r w:rsidR="00CC1400">
        <w:rPr>
          <w:rFonts w:ascii="Times New Roman" w:hAnsi="Times New Roman" w:cs="Times New Roman"/>
          <w:sz w:val="28"/>
          <w:szCs w:val="28"/>
        </w:rPr>
        <w:t xml:space="preserve"> однако их </w:t>
      </w:r>
      <w:r w:rsidR="00CD2B6C" w:rsidRPr="00CD2B6C">
        <w:rPr>
          <w:rFonts w:ascii="Times New Roman" w:hAnsi="Times New Roman" w:cs="Times New Roman"/>
          <w:sz w:val="28"/>
          <w:szCs w:val="28"/>
        </w:rPr>
        <w:t xml:space="preserve">многое связывает. </w:t>
      </w:r>
      <w:r w:rsidR="00CC140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D2B6C" w:rsidRPr="00CD2B6C">
        <w:rPr>
          <w:rFonts w:ascii="Times New Roman" w:hAnsi="Times New Roman" w:cs="Times New Roman"/>
          <w:sz w:val="28"/>
          <w:szCs w:val="28"/>
        </w:rPr>
        <w:t xml:space="preserve">Шанхай называют </w:t>
      </w:r>
      <w:r w:rsidR="00C46D11">
        <w:rPr>
          <w:rFonts w:ascii="Times New Roman" w:hAnsi="Times New Roman" w:cs="Times New Roman"/>
          <w:sz w:val="28"/>
          <w:szCs w:val="28"/>
        </w:rPr>
        <w:t>«</w:t>
      </w:r>
      <w:r w:rsidR="00CD2B6C" w:rsidRPr="00CD2B6C">
        <w:rPr>
          <w:rFonts w:ascii="Times New Roman" w:hAnsi="Times New Roman" w:cs="Times New Roman"/>
          <w:sz w:val="28"/>
          <w:szCs w:val="28"/>
        </w:rPr>
        <w:t xml:space="preserve">головой </w:t>
      </w:r>
      <w:r w:rsidR="00C46D11">
        <w:rPr>
          <w:rFonts w:ascii="Times New Roman" w:hAnsi="Times New Roman" w:cs="Times New Roman"/>
          <w:sz w:val="28"/>
          <w:szCs w:val="28"/>
        </w:rPr>
        <w:t>Д</w:t>
      </w:r>
      <w:r w:rsidR="00CD2B6C" w:rsidRPr="00CD2B6C">
        <w:rPr>
          <w:rFonts w:ascii="Times New Roman" w:hAnsi="Times New Roman" w:cs="Times New Roman"/>
          <w:sz w:val="28"/>
          <w:szCs w:val="28"/>
        </w:rPr>
        <w:t>ракона</w:t>
      </w:r>
      <w:r w:rsidR="00C46D11">
        <w:rPr>
          <w:rFonts w:ascii="Times New Roman" w:hAnsi="Times New Roman" w:cs="Times New Roman"/>
          <w:sz w:val="28"/>
          <w:szCs w:val="28"/>
        </w:rPr>
        <w:t>» (т.е. Китая)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C46D11">
        <w:rPr>
          <w:rFonts w:ascii="Times New Roman" w:hAnsi="Times New Roman" w:cs="Times New Roman"/>
          <w:sz w:val="28"/>
          <w:szCs w:val="28"/>
        </w:rPr>
        <w:t>из-за</w:t>
      </w:r>
      <w:r w:rsidR="00C46D11" w:rsidRPr="00C46D11">
        <w:rPr>
          <w:rFonts w:ascii="Times New Roman" w:hAnsi="Times New Roman" w:cs="Times New Roman"/>
          <w:sz w:val="28"/>
          <w:szCs w:val="28"/>
        </w:rPr>
        <w:t xml:space="preserve"> расположения </w:t>
      </w:r>
      <w:r w:rsidR="00C46D1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46D11" w:rsidRPr="00C46D11">
        <w:rPr>
          <w:rFonts w:ascii="Times New Roman" w:hAnsi="Times New Roman" w:cs="Times New Roman"/>
          <w:sz w:val="28"/>
          <w:szCs w:val="28"/>
        </w:rPr>
        <w:t>в устье реки Янцзы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C46D11" w:rsidRPr="00C46D11">
        <w:rPr>
          <w:rFonts w:ascii="Times New Roman" w:hAnsi="Times New Roman" w:cs="Times New Roman"/>
          <w:sz w:val="28"/>
          <w:szCs w:val="28"/>
        </w:rPr>
        <w:t xml:space="preserve">[2]. </w:t>
      </w:r>
      <w:r w:rsidR="00172906" w:rsidRPr="00172906">
        <w:rPr>
          <w:rFonts w:ascii="Times New Roman" w:hAnsi="Times New Roman" w:cs="Times New Roman"/>
          <w:sz w:val="28"/>
          <w:szCs w:val="28"/>
        </w:rPr>
        <w:t>Иероглифы, которыми записывается название Шанхая, предполагают буквальное значение: «вступать на море», то есть выходить в море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172906" w:rsidRPr="00172906">
        <w:rPr>
          <w:rFonts w:ascii="Times New Roman" w:hAnsi="Times New Roman" w:cs="Times New Roman"/>
          <w:sz w:val="28"/>
          <w:szCs w:val="28"/>
        </w:rPr>
        <w:t>[</w:t>
      </w:r>
      <w:r w:rsidR="00172906">
        <w:rPr>
          <w:rFonts w:ascii="Times New Roman" w:hAnsi="Times New Roman" w:cs="Times New Roman"/>
          <w:sz w:val="28"/>
          <w:szCs w:val="28"/>
        </w:rPr>
        <w:t>3</w:t>
      </w:r>
      <w:r w:rsidR="00172906" w:rsidRPr="00172906">
        <w:rPr>
          <w:rFonts w:ascii="Times New Roman" w:hAnsi="Times New Roman" w:cs="Times New Roman"/>
          <w:sz w:val="28"/>
          <w:szCs w:val="28"/>
        </w:rPr>
        <w:t>]</w:t>
      </w:r>
      <w:r w:rsidR="00172906">
        <w:rPr>
          <w:rFonts w:ascii="Times New Roman" w:hAnsi="Times New Roman" w:cs="Times New Roman"/>
          <w:sz w:val="28"/>
          <w:szCs w:val="28"/>
        </w:rPr>
        <w:t xml:space="preserve">. </w:t>
      </w:r>
      <w:r w:rsidR="00160D11">
        <w:rPr>
          <w:rFonts w:ascii="Times New Roman" w:hAnsi="Times New Roman" w:cs="Times New Roman"/>
          <w:sz w:val="28"/>
          <w:szCs w:val="28"/>
        </w:rPr>
        <w:t>Возникает ассоциация с</w:t>
      </w:r>
      <w:r w:rsidR="001F11D6" w:rsidRPr="001F11D6">
        <w:rPr>
          <w:rFonts w:ascii="Times New Roman" w:hAnsi="Times New Roman" w:cs="Times New Roman"/>
          <w:sz w:val="28"/>
          <w:szCs w:val="28"/>
        </w:rPr>
        <w:t xml:space="preserve"> пушкинск</w:t>
      </w:r>
      <w:r w:rsidR="00160D11">
        <w:rPr>
          <w:rFonts w:ascii="Times New Roman" w:hAnsi="Times New Roman" w:cs="Times New Roman"/>
          <w:sz w:val="28"/>
          <w:szCs w:val="28"/>
        </w:rPr>
        <w:t>им</w:t>
      </w:r>
      <w:r w:rsidR="001F11D6" w:rsidRPr="001F11D6">
        <w:rPr>
          <w:rFonts w:ascii="Times New Roman" w:hAnsi="Times New Roman" w:cs="Times New Roman"/>
          <w:sz w:val="28"/>
          <w:szCs w:val="28"/>
        </w:rPr>
        <w:t xml:space="preserve"> «окно</w:t>
      </w:r>
      <w:r w:rsidR="00160D11">
        <w:rPr>
          <w:rFonts w:ascii="Times New Roman" w:hAnsi="Times New Roman" w:cs="Times New Roman"/>
          <w:sz w:val="28"/>
          <w:szCs w:val="28"/>
        </w:rPr>
        <w:t>м</w:t>
      </w:r>
      <w:r w:rsidR="001F11D6" w:rsidRPr="001F11D6">
        <w:rPr>
          <w:rFonts w:ascii="Times New Roman" w:hAnsi="Times New Roman" w:cs="Times New Roman"/>
          <w:sz w:val="28"/>
          <w:szCs w:val="28"/>
        </w:rPr>
        <w:t xml:space="preserve"> в Европу», которое прорубил Петр I</w:t>
      </w:r>
      <w:r w:rsidR="001F11D6">
        <w:rPr>
          <w:rFonts w:ascii="Times New Roman" w:hAnsi="Times New Roman" w:cs="Times New Roman"/>
          <w:sz w:val="28"/>
          <w:szCs w:val="28"/>
        </w:rPr>
        <w:t>, чтобы «</w:t>
      </w:r>
      <w:r w:rsidR="001F11D6" w:rsidRPr="001F11D6">
        <w:rPr>
          <w:rFonts w:ascii="Times New Roman" w:hAnsi="Times New Roman" w:cs="Times New Roman"/>
          <w:sz w:val="28"/>
          <w:szCs w:val="28"/>
        </w:rPr>
        <w:t>ногою твёрдой встать при море</w:t>
      </w:r>
      <w:r w:rsidR="001F11D6">
        <w:rPr>
          <w:rFonts w:ascii="Times New Roman" w:hAnsi="Times New Roman" w:cs="Times New Roman"/>
          <w:sz w:val="28"/>
          <w:szCs w:val="28"/>
        </w:rPr>
        <w:t>»</w:t>
      </w:r>
      <w:r w:rsidR="001F11D6" w:rsidRPr="001F11D6">
        <w:rPr>
          <w:rFonts w:ascii="Times New Roman" w:hAnsi="Times New Roman" w:cs="Times New Roman"/>
          <w:sz w:val="28"/>
          <w:szCs w:val="28"/>
        </w:rPr>
        <w:t>.</w:t>
      </w:r>
      <w:r w:rsidR="001F11D6">
        <w:rPr>
          <w:rFonts w:ascii="Times New Roman" w:hAnsi="Times New Roman" w:cs="Times New Roman"/>
          <w:sz w:val="28"/>
          <w:szCs w:val="28"/>
        </w:rPr>
        <w:t xml:space="preserve"> Оба города построены на болоте. </w:t>
      </w:r>
      <w:r w:rsidR="00CC1400">
        <w:rPr>
          <w:rFonts w:ascii="Times New Roman" w:hAnsi="Times New Roman" w:cs="Times New Roman"/>
          <w:sz w:val="28"/>
          <w:szCs w:val="28"/>
        </w:rPr>
        <w:t xml:space="preserve">Петербург раскинулся на берегах Невы, Шанхай </w:t>
      </w:r>
      <w:r w:rsidR="00CC1400" w:rsidRPr="00CC1400">
        <w:rPr>
          <w:rFonts w:ascii="Times New Roman" w:hAnsi="Times New Roman" w:cs="Times New Roman"/>
          <w:sz w:val="28"/>
          <w:szCs w:val="28"/>
        </w:rPr>
        <w:t xml:space="preserve">– </w:t>
      </w:r>
      <w:r w:rsidR="00CC1400">
        <w:rPr>
          <w:rFonts w:ascii="Times New Roman" w:hAnsi="Times New Roman" w:cs="Times New Roman"/>
          <w:sz w:val="28"/>
          <w:szCs w:val="28"/>
        </w:rPr>
        <w:t>на берегах Ян</w:t>
      </w:r>
      <w:r w:rsidR="00574C14">
        <w:rPr>
          <w:rFonts w:ascii="Times New Roman" w:hAnsi="Times New Roman" w:cs="Times New Roman"/>
          <w:sz w:val="28"/>
          <w:szCs w:val="28"/>
        </w:rPr>
        <w:t>ц</w:t>
      </w:r>
      <w:r w:rsidR="00CC1400">
        <w:rPr>
          <w:rFonts w:ascii="Times New Roman" w:hAnsi="Times New Roman" w:cs="Times New Roman"/>
          <w:sz w:val="28"/>
          <w:szCs w:val="28"/>
        </w:rPr>
        <w:t xml:space="preserve">зы. Оба </w:t>
      </w:r>
      <w:r w:rsidR="00CC1400">
        <w:rPr>
          <w:rFonts w:ascii="Times New Roman" w:hAnsi="Times New Roman" w:cs="Times New Roman"/>
          <w:sz w:val="28"/>
          <w:szCs w:val="28"/>
        </w:rPr>
        <w:lastRenderedPageBreak/>
        <w:t xml:space="preserve">города носят статус неофициальных столиц: </w:t>
      </w:r>
      <w:r w:rsidR="00CD2B6C" w:rsidRPr="00CD2B6C">
        <w:rPr>
          <w:rFonts w:ascii="Times New Roman" w:hAnsi="Times New Roman" w:cs="Times New Roman"/>
          <w:sz w:val="28"/>
          <w:szCs w:val="28"/>
        </w:rPr>
        <w:t>Петербург – северной</w:t>
      </w:r>
      <w:r w:rsidR="00C752D7">
        <w:rPr>
          <w:rFonts w:ascii="Times New Roman" w:hAnsi="Times New Roman" w:cs="Times New Roman"/>
          <w:sz w:val="28"/>
          <w:szCs w:val="28"/>
        </w:rPr>
        <w:t xml:space="preserve"> и культурной столицы</w:t>
      </w:r>
      <w:r w:rsidR="00CC1400">
        <w:rPr>
          <w:rFonts w:ascii="Times New Roman" w:hAnsi="Times New Roman" w:cs="Times New Roman"/>
          <w:sz w:val="28"/>
          <w:szCs w:val="28"/>
        </w:rPr>
        <w:t>,</w:t>
      </w:r>
      <w:r w:rsidR="00CD2B6C" w:rsidRPr="00CD2B6C">
        <w:rPr>
          <w:rFonts w:ascii="Times New Roman" w:hAnsi="Times New Roman" w:cs="Times New Roman"/>
          <w:sz w:val="28"/>
          <w:szCs w:val="28"/>
        </w:rPr>
        <w:t xml:space="preserve"> Шанхай – финансовой и промышленной. </w:t>
      </w:r>
      <w:r w:rsidR="00A34382">
        <w:rPr>
          <w:rFonts w:ascii="Times New Roman" w:hAnsi="Times New Roman" w:cs="Times New Roman"/>
          <w:sz w:val="28"/>
          <w:szCs w:val="28"/>
        </w:rPr>
        <w:t xml:space="preserve">Оба города имеют поэтические названия: </w:t>
      </w:r>
      <w:r w:rsidR="00172906">
        <w:rPr>
          <w:rFonts w:ascii="Times New Roman" w:hAnsi="Times New Roman" w:cs="Times New Roman"/>
          <w:sz w:val="28"/>
          <w:szCs w:val="28"/>
        </w:rPr>
        <w:t xml:space="preserve">Петербург </w:t>
      </w:r>
      <w:r w:rsidR="00A34382">
        <w:rPr>
          <w:rFonts w:ascii="Times New Roman" w:hAnsi="Times New Roman" w:cs="Times New Roman"/>
          <w:sz w:val="28"/>
          <w:szCs w:val="28"/>
        </w:rPr>
        <w:t>– «Северная Пальмира»,</w:t>
      </w:r>
      <w:r w:rsidR="00172906">
        <w:rPr>
          <w:rFonts w:ascii="Times New Roman" w:hAnsi="Times New Roman" w:cs="Times New Roman"/>
          <w:sz w:val="28"/>
          <w:szCs w:val="28"/>
        </w:rPr>
        <w:t xml:space="preserve"> «Северн</w:t>
      </w:r>
      <w:r w:rsidR="00A34382">
        <w:rPr>
          <w:rFonts w:ascii="Times New Roman" w:hAnsi="Times New Roman" w:cs="Times New Roman"/>
          <w:sz w:val="28"/>
          <w:szCs w:val="28"/>
        </w:rPr>
        <w:t>ая</w:t>
      </w:r>
      <w:r w:rsidR="00172906">
        <w:rPr>
          <w:rFonts w:ascii="Times New Roman" w:hAnsi="Times New Roman" w:cs="Times New Roman"/>
          <w:sz w:val="28"/>
          <w:szCs w:val="28"/>
        </w:rPr>
        <w:t xml:space="preserve"> Венеци</w:t>
      </w:r>
      <w:r w:rsidR="00A34382">
        <w:rPr>
          <w:rFonts w:ascii="Times New Roman" w:hAnsi="Times New Roman" w:cs="Times New Roman"/>
          <w:sz w:val="28"/>
          <w:szCs w:val="28"/>
        </w:rPr>
        <w:t>я</w:t>
      </w:r>
      <w:r w:rsidR="00172906">
        <w:rPr>
          <w:rFonts w:ascii="Times New Roman" w:hAnsi="Times New Roman" w:cs="Times New Roman"/>
          <w:sz w:val="28"/>
          <w:szCs w:val="28"/>
        </w:rPr>
        <w:t>»</w:t>
      </w:r>
      <w:r w:rsidR="00574C14">
        <w:rPr>
          <w:rFonts w:ascii="Times New Roman" w:hAnsi="Times New Roman" w:cs="Times New Roman"/>
          <w:sz w:val="28"/>
          <w:szCs w:val="28"/>
        </w:rPr>
        <w:t xml:space="preserve">, «Третий Рим», Шанхай – </w:t>
      </w:r>
      <w:r w:rsidR="00A34382" w:rsidRPr="00A34382">
        <w:rPr>
          <w:rFonts w:ascii="Times New Roman" w:hAnsi="Times New Roman" w:cs="Times New Roman"/>
          <w:sz w:val="28"/>
          <w:szCs w:val="28"/>
        </w:rPr>
        <w:t>«Восточный Париж», «Королева Востока», «Жемчужина Востока»</w:t>
      </w:r>
      <w:r w:rsidR="00A34382">
        <w:rPr>
          <w:rFonts w:ascii="Times New Roman" w:hAnsi="Times New Roman" w:cs="Times New Roman"/>
          <w:sz w:val="28"/>
          <w:szCs w:val="28"/>
        </w:rPr>
        <w:t>.</w:t>
      </w:r>
    </w:p>
    <w:p w:rsidR="004121E0" w:rsidRDefault="004121E0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1E0">
        <w:rPr>
          <w:rFonts w:ascii="Times New Roman" w:hAnsi="Times New Roman" w:cs="Times New Roman"/>
          <w:sz w:val="28"/>
          <w:szCs w:val="28"/>
        </w:rPr>
        <w:t>Живой интерес у китайских студентов вызывает знакомство с китайскими штрихами в культуре Санкт-Петербурга</w:t>
      </w:r>
      <w:r w:rsidR="0015529B">
        <w:rPr>
          <w:rFonts w:ascii="Times New Roman" w:hAnsi="Times New Roman" w:cs="Times New Roman"/>
          <w:sz w:val="28"/>
          <w:szCs w:val="28"/>
        </w:rPr>
        <w:t xml:space="preserve">, </w:t>
      </w:r>
      <w:r w:rsidR="005B4642">
        <w:rPr>
          <w:rFonts w:ascii="Times New Roman" w:hAnsi="Times New Roman" w:cs="Times New Roman"/>
          <w:sz w:val="28"/>
          <w:szCs w:val="28"/>
        </w:rPr>
        <w:t>а также</w:t>
      </w:r>
      <w:r w:rsidRPr="004121E0">
        <w:rPr>
          <w:rFonts w:ascii="Times New Roman" w:hAnsi="Times New Roman" w:cs="Times New Roman"/>
          <w:sz w:val="28"/>
          <w:szCs w:val="28"/>
        </w:rPr>
        <w:t xml:space="preserve"> его пригородов.</w:t>
      </w:r>
    </w:p>
    <w:p w:rsidR="00834FCF" w:rsidRDefault="001F11D6" w:rsidP="00DA44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11D6">
        <w:rPr>
          <w:rFonts w:ascii="Times New Roman" w:hAnsi="Times New Roman" w:cs="Times New Roman"/>
          <w:sz w:val="28"/>
          <w:szCs w:val="28"/>
        </w:rPr>
        <w:t>есной 2003 года</w:t>
      </w:r>
      <w:r>
        <w:rPr>
          <w:rFonts w:ascii="Times New Roman" w:hAnsi="Times New Roman" w:cs="Times New Roman"/>
          <w:sz w:val="28"/>
          <w:szCs w:val="28"/>
        </w:rPr>
        <w:t xml:space="preserve"> в честь 300-летия Санкт-Петербурга Шанхай подарил </w:t>
      </w:r>
      <w:r w:rsidR="004121E0">
        <w:rPr>
          <w:rFonts w:ascii="Times New Roman" w:hAnsi="Times New Roman" w:cs="Times New Roman"/>
          <w:sz w:val="28"/>
          <w:szCs w:val="28"/>
        </w:rPr>
        <w:t>Санкт-Петербургу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9C2E0B" w:rsidRPr="009C2E0B">
        <w:rPr>
          <w:rFonts w:ascii="Times New Roman" w:hAnsi="Times New Roman" w:cs="Times New Roman"/>
          <w:sz w:val="28"/>
          <w:szCs w:val="28"/>
        </w:rPr>
        <w:t>«Сад дружбы»</w:t>
      </w:r>
      <w:r w:rsidR="004F6548">
        <w:rPr>
          <w:rFonts w:ascii="Times New Roman" w:hAnsi="Times New Roman" w:cs="Times New Roman"/>
          <w:sz w:val="28"/>
          <w:szCs w:val="28"/>
        </w:rPr>
        <w:t>,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точную копию </w:t>
      </w:r>
      <w:r w:rsidRPr="001F11D6">
        <w:rPr>
          <w:rFonts w:ascii="Times New Roman" w:hAnsi="Times New Roman" w:cs="Times New Roman"/>
          <w:sz w:val="28"/>
          <w:szCs w:val="28"/>
        </w:rPr>
        <w:t xml:space="preserve">шанхайского </w:t>
      </w:r>
      <w:r w:rsidR="00A52940" w:rsidRPr="00A52940">
        <w:rPr>
          <w:rFonts w:ascii="Times New Roman" w:hAnsi="Times New Roman" w:cs="Times New Roman"/>
          <w:sz w:val="28"/>
          <w:szCs w:val="28"/>
        </w:rPr>
        <w:t>Сад</w:t>
      </w:r>
      <w:r w:rsidR="00A52940">
        <w:rPr>
          <w:rFonts w:ascii="Times New Roman" w:hAnsi="Times New Roman" w:cs="Times New Roman"/>
          <w:sz w:val="28"/>
          <w:szCs w:val="28"/>
        </w:rPr>
        <w:t>а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A52940" w:rsidRPr="00A52940">
        <w:rPr>
          <w:rFonts w:ascii="Times New Roman" w:hAnsi="Times New Roman" w:cs="Times New Roman"/>
          <w:sz w:val="28"/>
          <w:szCs w:val="28"/>
        </w:rPr>
        <w:t>Юйюань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966037">
        <w:rPr>
          <w:rFonts w:ascii="Times New Roman" w:hAnsi="Times New Roman" w:cs="Times New Roman"/>
          <w:sz w:val="28"/>
          <w:szCs w:val="28"/>
        </w:rPr>
        <w:t>(</w:t>
      </w:r>
      <w:r w:rsidR="00966037" w:rsidRPr="00966037">
        <w:rPr>
          <w:rFonts w:ascii="Times New Roman" w:hAnsi="Times New Roman" w:cs="Times New Roman"/>
          <w:sz w:val="28"/>
          <w:szCs w:val="28"/>
        </w:rPr>
        <w:t>«Сад</w:t>
      </w:r>
      <w:r w:rsidR="004C3C98">
        <w:rPr>
          <w:rFonts w:ascii="Times New Roman" w:hAnsi="Times New Roman" w:cs="Times New Roman"/>
          <w:sz w:val="28"/>
          <w:szCs w:val="28"/>
        </w:rPr>
        <w:t>а</w:t>
      </w:r>
      <w:r w:rsidR="00966037" w:rsidRPr="00966037">
        <w:rPr>
          <w:rFonts w:ascii="Times New Roman" w:hAnsi="Times New Roman" w:cs="Times New Roman"/>
          <w:sz w:val="28"/>
          <w:szCs w:val="28"/>
        </w:rPr>
        <w:t xml:space="preserve"> Радости» или «Сад</w:t>
      </w:r>
      <w:r w:rsidR="004C3C98">
        <w:rPr>
          <w:rFonts w:ascii="Times New Roman" w:hAnsi="Times New Roman" w:cs="Times New Roman"/>
          <w:sz w:val="28"/>
          <w:szCs w:val="28"/>
        </w:rPr>
        <w:t>а</w:t>
      </w:r>
      <w:r w:rsidR="00966037" w:rsidRPr="00966037">
        <w:rPr>
          <w:rFonts w:ascii="Times New Roman" w:hAnsi="Times New Roman" w:cs="Times New Roman"/>
          <w:sz w:val="28"/>
          <w:szCs w:val="28"/>
        </w:rPr>
        <w:t xml:space="preserve"> Неторопливого Отдыха»</w:t>
      </w:r>
      <w:r w:rsidR="00A52940">
        <w:rPr>
          <w:rFonts w:ascii="Times New Roman" w:hAnsi="Times New Roman" w:cs="Times New Roman"/>
          <w:sz w:val="28"/>
          <w:szCs w:val="28"/>
        </w:rPr>
        <w:t>)</w:t>
      </w:r>
      <w:r w:rsidR="00546C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E45" w:rsidRDefault="00EA3827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Продолжением э</w:t>
      </w:r>
      <w:r w:rsidR="00FE3E45" w:rsidRPr="009A5AF3">
        <w:rPr>
          <w:rFonts w:ascii="Times New Roman" w:hAnsi="Times New Roman" w:cs="Times New Roman"/>
          <w:sz w:val="28"/>
          <w:szCs w:val="28"/>
        </w:rPr>
        <w:t>кскурсионн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E3E45" w:rsidRPr="009A5AF3">
        <w:rPr>
          <w:rFonts w:ascii="Times New Roman" w:hAnsi="Times New Roman" w:cs="Times New Roman"/>
          <w:sz w:val="28"/>
          <w:szCs w:val="28"/>
        </w:rPr>
        <w:t xml:space="preserve"> прогулк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E3E45" w:rsidRPr="009A5AF3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574C14">
        <w:rPr>
          <w:rFonts w:ascii="Times New Roman" w:hAnsi="Times New Roman" w:cs="Times New Roman"/>
          <w:sz w:val="28"/>
          <w:szCs w:val="28"/>
        </w:rPr>
        <w:t>д</w:t>
      </w:r>
      <w:r w:rsidR="00FE3E45" w:rsidRPr="009A5AF3">
        <w:rPr>
          <w:rFonts w:ascii="Times New Roman" w:hAnsi="Times New Roman" w:cs="Times New Roman"/>
          <w:sz w:val="28"/>
          <w:szCs w:val="28"/>
        </w:rPr>
        <w:t xml:space="preserve">ружбы </w:t>
      </w:r>
      <w:r w:rsidR="00FE3E45" w:rsidRPr="00CB5998">
        <w:rPr>
          <w:rFonts w:ascii="Times New Roman" w:hAnsi="Times New Roman" w:cs="Times New Roman"/>
          <w:sz w:val="28"/>
          <w:szCs w:val="28"/>
        </w:rPr>
        <w:t>мож</w:t>
      </w:r>
      <w:r w:rsidRPr="00CB5998">
        <w:rPr>
          <w:rFonts w:ascii="Times New Roman" w:hAnsi="Times New Roman" w:cs="Times New Roman"/>
          <w:sz w:val="28"/>
          <w:szCs w:val="28"/>
        </w:rPr>
        <w:t>ет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9C7ECF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CB599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C7ECF">
        <w:rPr>
          <w:rFonts w:ascii="Times New Roman" w:hAnsi="Times New Roman" w:cs="Times New Roman"/>
          <w:sz w:val="28"/>
          <w:szCs w:val="28"/>
        </w:rPr>
        <w:t xml:space="preserve">с </w:t>
      </w:r>
      <w:r w:rsidR="00AE197B">
        <w:rPr>
          <w:rFonts w:ascii="Times New Roman" w:hAnsi="Times New Roman" w:cs="Times New Roman"/>
          <w:sz w:val="28"/>
          <w:szCs w:val="28"/>
        </w:rPr>
        <w:t>первым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FE3E45" w:rsidRPr="009A5AF3">
        <w:rPr>
          <w:rFonts w:ascii="Times New Roman" w:hAnsi="Times New Roman" w:cs="Times New Roman"/>
          <w:sz w:val="28"/>
          <w:szCs w:val="28"/>
        </w:rPr>
        <w:t>памятник</w:t>
      </w:r>
      <w:r w:rsidR="009C7ECF">
        <w:rPr>
          <w:rFonts w:ascii="Times New Roman" w:hAnsi="Times New Roman" w:cs="Times New Roman"/>
          <w:sz w:val="28"/>
          <w:szCs w:val="28"/>
        </w:rPr>
        <w:t>ом</w:t>
      </w:r>
      <w:r w:rsidR="00FE3E45" w:rsidRPr="009A5AF3">
        <w:rPr>
          <w:rFonts w:ascii="Times New Roman" w:hAnsi="Times New Roman" w:cs="Times New Roman"/>
          <w:sz w:val="28"/>
          <w:szCs w:val="28"/>
        </w:rPr>
        <w:t xml:space="preserve"> А.С. Пушкин</w:t>
      </w:r>
      <w:r w:rsidR="009C7ECF">
        <w:rPr>
          <w:rFonts w:ascii="Times New Roman" w:hAnsi="Times New Roman" w:cs="Times New Roman"/>
          <w:sz w:val="28"/>
          <w:szCs w:val="28"/>
        </w:rPr>
        <w:t>у</w:t>
      </w:r>
      <w:r w:rsidR="00AE197B">
        <w:rPr>
          <w:rFonts w:ascii="Times New Roman" w:hAnsi="Times New Roman" w:cs="Times New Roman"/>
          <w:sz w:val="28"/>
          <w:szCs w:val="28"/>
        </w:rPr>
        <w:t xml:space="preserve"> в Санкт-Петербурге</w:t>
      </w:r>
      <w:r w:rsidR="005E5A33">
        <w:rPr>
          <w:rFonts w:ascii="Times New Roman" w:hAnsi="Times New Roman" w:cs="Times New Roman"/>
          <w:sz w:val="28"/>
          <w:szCs w:val="28"/>
        </w:rPr>
        <w:t xml:space="preserve">, </w:t>
      </w:r>
      <w:r w:rsidR="005E5A33" w:rsidRPr="00FA134B">
        <w:rPr>
          <w:rFonts w:ascii="Times New Roman" w:hAnsi="Times New Roman" w:cs="Times New Roman"/>
          <w:sz w:val="28"/>
          <w:szCs w:val="28"/>
        </w:rPr>
        <w:t>установленным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FA134B" w:rsidRPr="00FA134B">
        <w:rPr>
          <w:rFonts w:ascii="Times New Roman" w:hAnsi="Times New Roman" w:cs="Times New Roman"/>
          <w:sz w:val="28"/>
          <w:szCs w:val="28"/>
        </w:rPr>
        <w:t>на Пушкинской</w:t>
      </w:r>
      <w:r w:rsidR="00FA134B">
        <w:rPr>
          <w:rFonts w:ascii="Times New Roman" w:hAnsi="Times New Roman" w:cs="Times New Roman"/>
          <w:sz w:val="28"/>
          <w:szCs w:val="28"/>
        </w:rPr>
        <w:t xml:space="preserve"> улице </w:t>
      </w:r>
      <w:r w:rsidR="005E5A33" w:rsidRPr="00AE197B">
        <w:rPr>
          <w:rFonts w:ascii="Times New Roman" w:hAnsi="Times New Roman" w:cs="Times New Roman"/>
          <w:sz w:val="28"/>
          <w:szCs w:val="28"/>
        </w:rPr>
        <w:t xml:space="preserve">в </w:t>
      </w:r>
      <w:r w:rsidR="00AE197B" w:rsidRPr="00AE197B">
        <w:rPr>
          <w:rFonts w:ascii="Times New Roman" w:hAnsi="Times New Roman" w:cs="Times New Roman"/>
          <w:sz w:val="28"/>
          <w:szCs w:val="28"/>
        </w:rPr>
        <w:t xml:space="preserve">1884 </w:t>
      </w:r>
      <w:r w:rsidR="005E5A33" w:rsidRPr="00AE197B">
        <w:rPr>
          <w:rFonts w:ascii="Times New Roman" w:hAnsi="Times New Roman" w:cs="Times New Roman"/>
          <w:sz w:val="28"/>
          <w:szCs w:val="28"/>
        </w:rPr>
        <w:t>году.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9A5AF3" w:rsidRPr="009A5AF3">
        <w:rPr>
          <w:rFonts w:ascii="Times New Roman" w:hAnsi="Times New Roman" w:cs="Times New Roman"/>
          <w:sz w:val="28"/>
          <w:szCs w:val="28"/>
        </w:rPr>
        <w:t>Продолжая «шанхайские парал</w:t>
      </w:r>
      <w:r w:rsidR="00153BC0">
        <w:rPr>
          <w:rFonts w:ascii="Times New Roman" w:hAnsi="Times New Roman" w:cs="Times New Roman"/>
          <w:sz w:val="28"/>
          <w:szCs w:val="28"/>
        </w:rPr>
        <w:t>л</w:t>
      </w:r>
      <w:r w:rsidR="009A5AF3" w:rsidRPr="009A5AF3">
        <w:rPr>
          <w:rFonts w:ascii="Times New Roman" w:hAnsi="Times New Roman" w:cs="Times New Roman"/>
          <w:sz w:val="28"/>
          <w:szCs w:val="28"/>
        </w:rPr>
        <w:t>ели»</w:t>
      </w:r>
      <w:r w:rsidR="009A5AF3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9A5AF3" w:rsidRPr="009A5AF3">
        <w:rPr>
          <w:rFonts w:ascii="Times New Roman" w:hAnsi="Times New Roman" w:cs="Times New Roman"/>
          <w:sz w:val="28"/>
          <w:szCs w:val="28"/>
        </w:rPr>
        <w:t xml:space="preserve">, </w:t>
      </w:r>
      <w:r w:rsidR="004121E0">
        <w:rPr>
          <w:rFonts w:ascii="Times New Roman" w:hAnsi="Times New Roman" w:cs="Times New Roman"/>
          <w:sz w:val="28"/>
          <w:szCs w:val="28"/>
        </w:rPr>
        <w:t>полезно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9A5AF3" w:rsidRPr="009A5AF3">
        <w:rPr>
          <w:rFonts w:ascii="Times New Roman" w:hAnsi="Times New Roman" w:cs="Times New Roman"/>
          <w:sz w:val="28"/>
          <w:szCs w:val="28"/>
        </w:rPr>
        <w:t>напом</w:t>
      </w:r>
      <w:r w:rsidR="00CB5998">
        <w:rPr>
          <w:rFonts w:ascii="Times New Roman" w:hAnsi="Times New Roman" w:cs="Times New Roman"/>
          <w:sz w:val="28"/>
          <w:szCs w:val="28"/>
        </w:rPr>
        <w:t>нить китайским студентам</w:t>
      </w:r>
      <w:r w:rsidR="009A5AF3" w:rsidRPr="009A5AF3">
        <w:rPr>
          <w:rFonts w:ascii="Times New Roman" w:hAnsi="Times New Roman" w:cs="Times New Roman"/>
          <w:sz w:val="28"/>
          <w:szCs w:val="28"/>
        </w:rPr>
        <w:t xml:space="preserve">, что в Шанхае </w:t>
      </w:r>
      <w:r w:rsidR="00FA134B">
        <w:rPr>
          <w:rFonts w:ascii="Times New Roman" w:hAnsi="Times New Roman" w:cs="Times New Roman"/>
          <w:sz w:val="28"/>
          <w:szCs w:val="28"/>
        </w:rPr>
        <w:t>находится</w:t>
      </w:r>
      <w:r w:rsidR="009A5AF3" w:rsidRPr="009A5AF3">
        <w:rPr>
          <w:rFonts w:ascii="Times New Roman" w:hAnsi="Times New Roman" w:cs="Times New Roman"/>
          <w:sz w:val="28"/>
          <w:szCs w:val="28"/>
        </w:rPr>
        <w:t xml:space="preserve"> единственный памятник иностранному поэту в Китае: </w:t>
      </w:r>
      <w:r w:rsidR="009A5AF3">
        <w:rPr>
          <w:rFonts w:ascii="Times New Roman" w:hAnsi="Times New Roman" w:cs="Times New Roman"/>
          <w:sz w:val="28"/>
          <w:szCs w:val="28"/>
        </w:rPr>
        <w:t>монумент</w:t>
      </w:r>
      <w:r w:rsidR="009A5AF3" w:rsidRPr="009A5AF3">
        <w:rPr>
          <w:rFonts w:ascii="Times New Roman" w:hAnsi="Times New Roman" w:cs="Times New Roman"/>
          <w:sz w:val="28"/>
          <w:szCs w:val="28"/>
        </w:rPr>
        <w:t xml:space="preserve"> был открыт к столетию со дня смерти </w:t>
      </w:r>
      <w:r w:rsidR="009A5AF3">
        <w:rPr>
          <w:rFonts w:ascii="Times New Roman" w:hAnsi="Times New Roman" w:cs="Times New Roman"/>
          <w:sz w:val="28"/>
          <w:szCs w:val="28"/>
        </w:rPr>
        <w:t>А.С. Пушкина</w:t>
      </w:r>
      <w:r w:rsidR="009A5AF3" w:rsidRPr="009A5AF3">
        <w:rPr>
          <w:rFonts w:ascii="Times New Roman" w:hAnsi="Times New Roman" w:cs="Times New Roman"/>
          <w:sz w:val="28"/>
          <w:szCs w:val="28"/>
        </w:rPr>
        <w:t>, снесен во время Культурной революции, а затем восстановлен в 1987 году.</w:t>
      </w:r>
      <w:r w:rsidR="009A5AF3">
        <w:rPr>
          <w:rFonts w:ascii="Times New Roman" w:hAnsi="Times New Roman" w:cs="Times New Roman"/>
          <w:sz w:val="28"/>
          <w:szCs w:val="28"/>
        </w:rPr>
        <w:t xml:space="preserve"> Экскурсию </w:t>
      </w:r>
      <w:r w:rsidR="009A5AF3" w:rsidRPr="00CB5998">
        <w:rPr>
          <w:rFonts w:ascii="Times New Roman" w:hAnsi="Times New Roman" w:cs="Times New Roman"/>
          <w:sz w:val="28"/>
          <w:szCs w:val="28"/>
        </w:rPr>
        <w:t>можно</w:t>
      </w:r>
      <w:r w:rsidR="009A5AF3">
        <w:rPr>
          <w:rFonts w:ascii="Times New Roman" w:hAnsi="Times New Roman" w:cs="Times New Roman"/>
          <w:sz w:val="28"/>
          <w:szCs w:val="28"/>
        </w:rPr>
        <w:t xml:space="preserve"> закончить чтением стихов А.С. Пушкина</w:t>
      </w:r>
      <w:r w:rsidR="00153BC0">
        <w:rPr>
          <w:rFonts w:ascii="Times New Roman" w:hAnsi="Times New Roman" w:cs="Times New Roman"/>
          <w:sz w:val="28"/>
          <w:szCs w:val="28"/>
        </w:rPr>
        <w:t xml:space="preserve"> у памятника поэту</w:t>
      </w:r>
      <w:r w:rsidR="009A5AF3">
        <w:rPr>
          <w:rFonts w:ascii="Times New Roman" w:hAnsi="Times New Roman" w:cs="Times New Roman"/>
          <w:sz w:val="28"/>
          <w:szCs w:val="28"/>
        </w:rPr>
        <w:t>.</w:t>
      </w:r>
    </w:p>
    <w:p w:rsidR="00F31D22" w:rsidRDefault="00FE7CC8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разработки индивидуальных маршрутов по «китайскому Петербургу» </w:t>
      </w:r>
      <w:r w:rsidR="00EA3827"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предложить студентам </w:t>
      </w:r>
      <w:r w:rsidR="00F31D22">
        <w:rPr>
          <w:rFonts w:ascii="Times New Roman" w:hAnsi="Times New Roman" w:cs="Times New Roman"/>
          <w:sz w:val="28"/>
          <w:szCs w:val="28"/>
        </w:rPr>
        <w:t>побывать в</w:t>
      </w:r>
      <w:r w:rsidR="00F31D22" w:rsidRPr="00F31D22">
        <w:rPr>
          <w:rFonts w:ascii="Times New Roman" w:hAnsi="Times New Roman" w:cs="Times New Roman"/>
          <w:sz w:val="28"/>
          <w:szCs w:val="28"/>
        </w:rPr>
        <w:t xml:space="preserve"> Институте Конфуция (один из филиалов – С</w:t>
      </w:r>
      <w:r w:rsidR="003D38B0">
        <w:rPr>
          <w:rFonts w:ascii="Times New Roman" w:hAnsi="Times New Roman" w:cs="Times New Roman"/>
          <w:sz w:val="28"/>
          <w:szCs w:val="28"/>
        </w:rPr>
        <w:t>П</w:t>
      </w:r>
      <w:r w:rsidR="00F31D22" w:rsidRPr="00F31D22">
        <w:rPr>
          <w:rFonts w:ascii="Times New Roman" w:hAnsi="Times New Roman" w:cs="Times New Roman"/>
          <w:sz w:val="28"/>
          <w:szCs w:val="28"/>
        </w:rPr>
        <w:t>бГУ, Восточный факультет),</w:t>
      </w:r>
      <w:r w:rsidR="00F31D22">
        <w:rPr>
          <w:rFonts w:ascii="Times New Roman" w:hAnsi="Times New Roman" w:cs="Times New Roman"/>
          <w:sz w:val="28"/>
          <w:szCs w:val="28"/>
        </w:rPr>
        <w:t xml:space="preserve"> в </w:t>
      </w:r>
      <w:r w:rsidR="00F31D22" w:rsidRPr="00F31D22">
        <w:rPr>
          <w:rFonts w:ascii="Times New Roman" w:hAnsi="Times New Roman" w:cs="Times New Roman"/>
          <w:sz w:val="28"/>
          <w:szCs w:val="28"/>
        </w:rPr>
        <w:t>Центр</w:t>
      </w:r>
      <w:r w:rsidR="00F31D22">
        <w:rPr>
          <w:rFonts w:ascii="Times New Roman" w:hAnsi="Times New Roman" w:cs="Times New Roman"/>
          <w:sz w:val="28"/>
          <w:szCs w:val="28"/>
        </w:rPr>
        <w:t>е</w:t>
      </w:r>
      <w:r w:rsidR="00F31D22" w:rsidRPr="00F31D22">
        <w:rPr>
          <w:rFonts w:ascii="Times New Roman" w:hAnsi="Times New Roman" w:cs="Times New Roman"/>
          <w:sz w:val="28"/>
          <w:szCs w:val="28"/>
        </w:rPr>
        <w:t xml:space="preserve"> восточных культур</w:t>
      </w:r>
      <w:r w:rsidR="00F31D22">
        <w:rPr>
          <w:rFonts w:ascii="Times New Roman" w:hAnsi="Times New Roman" w:cs="Times New Roman"/>
          <w:sz w:val="28"/>
          <w:szCs w:val="28"/>
        </w:rPr>
        <w:t xml:space="preserve"> (библиотека В.В. Маяковского), в Центре китайской культуры (РГПУ им. А.И. Герцена), в к</w:t>
      </w:r>
      <w:r w:rsidR="00F31D22" w:rsidRPr="00F31D22">
        <w:rPr>
          <w:rFonts w:ascii="Times New Roman" w:hAnsi="Times New Roman" w:cs="Times New Roman"/>
          <w:sz w:val="28"/>
          <w:szCs w:val="28"/>
        </w:rPr>
        <w:t>нижн</w:t>
      </w:r>
      <w:r w:rsidR="00F31D22">
        <w:rPr>
          <w:rFonts w:ascii="Times New Roman" w:hAnsi="Times New Roman" w:cs="Times New Roman"/>
          <w:sz w:val="28"/>
          <w:szCs w:val="28"/>
        </w:rPr>
        <w:t>ом</w:t>
      </w:r>
      <w:r w:rsidR="00F31D22" w:rsidRPr="00F31D22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F31D22">
        <w:rPr>
          <w:rFonts w:ascii="Times New Roman" w:hAnsi="Times New Roman" w:cs="Times New Roman"/>
          <w:sz w:val="28"/>
          <w:szCs w:val="28"/>
        </w:rPr>
        <w:t xml:space="preserve">е «Жёлтый двор» </w:t>
      </w:r>
      <w:r w:rsidR="00F31D22" w:rsidRPr="00F31D22">
        <w:rPr>
          <w:rFonts w:ascii="Times New Roman" w:hAnsi="Times New Roman" w:cs="Times New Roman"/>
          <w:sz w:val="28"/>
          <w:szCs w:val="28"/>
        </w:rPr>
        <w:t>по адресу переулок Ковенский, дом 14</w:t>
      </w:r>
      <w:r w:rsidR="00F31D22">
        <w:rPr>
          <w:rFonts w:ascii="Times New Roman" w:hAnsi="Times New Roman" w:cs="Times New Roman"/>
          <w:sz w:val="28"/>
          <w:szCs w:val="28"/>
        </w:rPr>
        <w:t xml:space="preserve">, в </w:t>
      </w:r>
      <w:r w:rsidR="00F31D22" w:rsidRPr="00F31D22">
        <w:rPr>
          <w:rFonts w:ascii="Times New Roman" w:hAnsi="Times New Roman" w:cs="Times New Roman"/>
          <w:sz w:val="28"/>
          <w:szCs w:val="28"/>
        </w:rPr>
        <w:t>Российско-китайск</w:t>
      </w:r>
      <w:r w:rsidR="00F31D22">
        <w:rPr>
          <w:rFonts w:ascii="Times New Roman" w:hAnsi="Times New Roman" w:cs="Times New Roman"/>
          <w:sz w:val="28"/>
          <w:szCs w:val="28"/>
        </w:rPr>
        <w:t>ом</w:t>
      </w:r>
      <w:r w:rsidR="00F31D22" w:rsidRPr="00F31D22">
        <w:rPr>
          <w:rFonts w:ascii="Times New Roman" w:hAnsi="Times New Roman" w:cs="Times New Roman"/>
          <w:sz w:val="28"/>
          <w:szCs w:val="28"/>
        </w:rPr>
        <w:t xml:space="preserve"> бизнес-парк</w:t>
      </w:r>
      <w:r w:rsidR="00F31D22">
        <w:rPr>
          <w:rFonts w:ascii="Times New Roman" w:hAnsi="Times New Roman" w:cs="Times New Roman"/>
          <w:sz w:val="28"/>
          <w:szCs w:val="28"/>
        </w:rPr>
        <w:t>е, открытом в</w:t>
      </w:r>
      <w:r w:rsidR="00F31D22" w:rsidRPr="00F31D22">
        <w:rPr>
          <w:rFonts w:ascii="Times New Roman" w:hAnsi="Times New Roman" w:cs="Times New Roman"/>
          <w:sz w:val="28"/>
          <w:szCs w:val="28"/>
        </w:rPr>
        <w:t>есной 2016 года в «Ленэкспо»</w:t>
      </w:r>
      <w:r w:rsidR="00F31D22">
        <w:rPr>
          <w:rFonts w:ascii="Times New Roman" w:hAnsi="Times New Roman" w:cs="Times New Roman"/>
          <w:sz w:val="28"/>
          <w:szCs w:val="28"/>
        </w:rPr>
        <w:t>.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100D06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100D06" w:rsidRPr="00F7161D">
        <w:rPr>
          <w:rFonts w:ascii="Times New Roman" w:hAnsi="Times New Roman" w:cs="Times New Roman"/>
          <w:sz w:val="28"/>
          <w:szCs w:val="28"/>
        </w:rPr>
        <w:t>можно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F31D22" w:rsidRPr="009C2E0B">
        <w:rPr>
          <w:rFonts w:ascii="Times New Roman" w:hAnsi="Times New Roman" w:cs="Times New Roman"/>
          <w:sz w:val="28"/>
          <w:szCs w:val="28"/>
        </w:rPr>
        <w:t xml:space="preserve">познакомиться с литературой и традициями </w:t>
      </w:r>
      <w:r w:rsidR="00F83169">
        <w:rPr>
          <w:rFonts w:ascii="Times New Roman" w:hAnsi="Times New Roman" w:cs="Times New Roman"/>
          <w:sz w:val="28"/>
          <w:szCs w:val="28"/>
        </w:rPr>
        <w:t>В</w:t>
      </w:r>
      <w:r w:rsidR="00F31D22" w:rsidRPr="009C2E0B">
        <w:rPr>
          <w:rFonts w:ascii="Times New Roman" w:hAnsi="Times New Roman" w:cs="Times New Roman"/>
          <w:sz w:val="28"/>
          <w:szCs w:val="28"/>
        </w:rPr>
        <w:t>остока</w:t>
      </w:r>
      <w:r w:rsidR="00100D06">
        <w:rPr>
          <w:rFonts w:ascii="Times New Roman" w:hAnsi="Times New Roman" w:cs="Times New Roman"/>
          <w:sz w:val="28"/>
          <w:szCs w:val="28"/>
        </w:rPr>
        <w:t>,</w:t>
      </w:r>
      <w:r w:rsidR="00D35AEB">
        <w:rPr>
          <w:rFonts w:ascii="Times New Roman" w:hAnsi="Times New Roman" w:cs="Times New Roman"/>
          <w:sz w:val="28"/>
          <w:szCs w:val="28"/>
        </w:rPr>
        <w:t xml:space="preserve"> </w:t>
      </w:r>
      <w:r w:rsidR="00100D06">
        <w:rPr>
          <w:rFonts w:ascii="Times New Roman" w:hAnsi="Times New Roman" w:cs="Times New Roman"/>
          <w:sz w:val="28"/>
          <w:szCs w:val="28"/>
        </w:rPr>
        <w:t>посетить</w:t>
      </w:r>
      <w:r w:rsidR="00F31D22" w:rsidRPr="009C2E0B">
        <w:rPr>
          <w:rFonts w:ascii="Times New Roman" w:hAnsi="Times New Roman" w:cs="Times New Roman"/>
          <w:sz w:val="28"/>
          <w:szCs w:val="28"/>
        </w:rPr>
        <w:t xml:space="preserve"> лекции,</w:t>
      </w:r>
      <w:r w:rsidR="00F83169">
        <w:rPr>
          <w:rFonts w:ascii="Times New Roman" w:hAnsi="Times New Roman" w:cs="Times New Roman"/>
          <w:sz w:val="28"/>
          <w:szCs w:val="28"/>
        </w:rPr>
        <w:t xml:space="preserve"> мастер-классы,</w:t>
      </w:r>
      <w:r w:rsidR="00F31D22" w:rsidRPr="009C2E0B">
        <w:rPr>
          <w:rFonts w:ascii="Times New Roman" w:hAnsi="Times New Roman" w:cs="Times New Roman"/>
          <w:sz w:val="28"/>
          <w:szCs w:val="28"/>
        </w:rPr>
        <w:t xml:space="preserve"> по</w:t>
      </w:r>
      <w:r w:rsidR="00100D06">
        <w:rPr>
          <w:rFonts w:ascii="Times New Roman" w:hAnsi="Times New Roman" w:cs="Times New Roman"/>
          <w:sz w:val="28"/>
          <w:szCs w:val="28"/>
        </w:rPr>
        <w:t>смотреть</w:t>
      </w:r>
      <w:r w:rsidR="00F31D22" w:rsidRPr="009C2E0B">
        <w:rPr>
          <w:rFonts w:ascii="Times New Roman" w:hAnsi="Times New Roman" w:cs="Times New Roman"/>
          <w:sz w:val="28"/>
          <w:szCs w:val="28"/>
        </w:rPr>
        <w:t xml:space="preserve"> кинофильм</w:t>
      </w:r>
      <w:r w:rsidR="00100D06">
        <w:rPr>
          <w:rFonts w:ascii="Times New Roman" w:hAnsi="Times New Roman" w:cs="Times New Roman"/>
          <w:sz w:val="28"/>
          <w:szCs w:val="28"/>
        </w:rPr>
        <w:t>ы</w:t>
      </w:r>
      <w:r w:rsidR="00F31D22" w:rsidRPr="009C2E0B">
        <w:rPr>
          <w:rFonts w:ascii="Times New Roman" w:hAnsi="Times New Roman" w:cs="Times New Roman"/>
          <w:sz w:val="28"/>
          <w:szCs w:val="28"/>
        </w:rPr>
        <w:t xml:space="preserve">, </w:t>
      </w:r>
      <w:r w:rsidR="00100D06">
        <w:rPr>
          <w:rFonts w:ascii="Times New Roman" w:hAnsi="Times New Roman" w:cs="Times New Roman"/>
          <w:sz w:val="28"/>
          <w:szCs w:val="28"/>
        </w:rPr>
        <w:t xml:space="preserve">поучаствовать в </w:t>
      </w:r>
      <w:r w:rsidR="00F31D22" w:rsidRPr="009C2E0B">
        <w:rPr>
          <w:rFonts w:ascii="Times New Roman" w:hAnsi="Times New Roman" w:cs="Times New Roman"/>
          <w:sz w:val="28"/>
          <w:szCs w:val="28"/>
        </w:rPr>
        <w:t>работ</w:t>
      </w:r>
      <w:r w:rsidR="00100D06">
        <w:rPr>
          <w:rFonts w:ascii="Times New Roman" w:hAnsi="Times New Roman" w:cs="Times New Roman"/>
          <w:sz w:val="28"/>
          <w:szCs w:val="28"/>
        </w:rPr>
        <w:t>е</w:t>
      </w:r>
      <w:r w:rsidR="00F31D22" w:rsidRPr="009C2E0B">
        <w:rPr>
          <w:rFonts w:ascii="Times New Roman" w:hAnsi="Times New Roman" w:cs="Times New Roman"/>
          <w:sz w:val="28"/>
          <w:szCs w:val="28"/>
        </w:rPr>
        <w:t xml:space="preserve"> языковы</w:t>
      </w:r>
      <w:r w:rsidR="00100D06">
        <w:rPr>
          <w:rFonts w:ascii="Times New Roman" w:hAnsi="Times New Roman" w:cs="Times New Roman"/>
          <w:sz w:val="28"/>
          <w:szCs w:val="28"/>
        </w:rPr>
        <w:t>х</w:t>
      </w:r>
      <w:r w:rsidR="00F31D22" w:rsidRPr="009C2E0B">
        <w:rPr>
          <w:rFonts w:ascii="Times New Roman" w:hAnsi="Times New Roman" w:cs="Times New Roman"/>
          <w:sz w:val="28"/>
          <w:szCs w:val="28"/>
        </w:rPr>
        <w:t xml:space="preserve"> клуб</w:t>
      </w:r>
      <w:r w:rsidR="00100D06">
        <w:rPr>
          <w:rFonts w:ascii="Times New Roman" w:hAnsi="Times New Roman" w:cs="Times New Roman"/>
          <w:sz w:val="28"/>
          <w:szCs w:val="28"/>
        </w:rPr>
        <w:t>ов</w:t>
      </w:r>
      <w:r w:rsidR="00F31D22" w:rsidRPr="009C2E0B">
        <w:rPr>
          <w:rFonts w:ascii="Times New Roman" w:hAnsi="Times New Roman" w:cs="Times New Roman"/>
          <w:sz w:val="28"/>
          <w:szCs w:val="28"/>
        </w:rPr>
        <w:t>.</w:t>
      </w:r>
    </w:p>
    <w:p w:rsidR="00B2559A" w:rsidRPr="00352985" w:rsidRDefault="00710869" w:rsidP="00DA44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Екатерине </w:t>
      </w:r>
      <w:r w:rsidRPr="003529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Александровском парке Царского Села </w:t>
      </w:r>
      <w:r w:rsidRPr="00352985">
        <w:rPr>
          <w:rFonts w:ascii="Times New Roman" w:hAnsi="Times New Roman" w:cs="Times New Roman"/>
          <w:sz w:val="28"/>
          <w:szCs w:val="28"/>
        </w:rPr>
        <w:t>для приезжавших ко двору знатных гостей и придворных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китайская деревня</w:t>
      </w:r>
      <w:r w:rsidR="00B2559A"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насчитывающая </w:t>
      </w:r>
      <w:r w:rsidR="00B2559A"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двух десятков построек</w:t>
      </w:r>
      <w:r w:rsidR="00B2559A"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59A" w:rsidRPr="00352985">
        <w:rPr>
          <w:rFonts w:ascii="Times New Roman" w:hAnsi="Times New Roman" w:cs="Times New Roman"/>
          <w:sz w:val="28"/>
          <w:szCs w:val="28"/>
        </w:rPr>
        <w:t xml:space="preserve">Деревня окружена тремя мостами. </w:t>
      </w:r>
      <w:r w:rsidR="00B2559A"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заслуживает Большой китайский мост: его парапет украшают высокие вазы, ветви ко</w:t>
      </w:r>
      <w:r w:rsidR="00B2559A"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раллов и четыре фигуры китайцев.</w:t>
      </w:r>
    </w:p>
    <w:p w:rsidR="00D05604" w:rsidRPr="00352985" w:rsidRDefault="00B2559A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Ораниенбаума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</w:t>
      </w:r>
      <w:r w:rsidRPr="003529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распорядилась построить 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Китайский дворец </w:t>
      </w:r>
      <w:r w:rsidR="00D05604" w:rsidRPr="00D05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стиле рококо</w:t>
      </w:r>
      <w:r w:rsidR="00D3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интерьер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восточном стиле</w:t>
      </w:r>
      <w:r w:rsidR="00D05604" w:rsidRPr="00352985">
        <w:rPr>
          <w:rFonts w:ascii="Times New Roman" w:hAnsi="Times New Roman" w:cs="Times New Roman"/>
          <w:sz w:val="28"/>
          <w:szCs w:val="28"/>
        </w:rPr>
        <w:t>(</w:t>
      </w:r>
      <w:r w:rsidR="00D05604"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5604" w:rsidRPr="00D0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аркеты </w:t>
      </w:r>
      <w:r w:rsidR="00D05604"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дворца</w:t>
      </w:r>
      <w:r w:rsidR="00D05604" w:rsidRPr="00D0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 по исполнению и количеству используемых пород дерева</w:t>
      </w:r>
      <w:r w:rsidR="00D05604"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3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604" w:rsidRPr="00352985">
        <w:rPr>
          <w:rFonts w:ascii="Times New Roman" w:hAnsi="Times New Roman" w:cs="Times New Roman"/>
          <w:sz w:val="28"/>
          <w:szCs w:val="28"/>
        </w:rPr>
        <w:t>на знаменитых паркетах дворца были выложены китайские иероглифы).</w:t>
      </w:r>
    </w:p>
    <w:p w:rsidR="006B45A6" w:rsidRDefault="00D05604" w:rsidP="00DA44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Петергофе 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дворца 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Монплезир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находится</w:t>
      </w:r>
      <w:r w:rsidR="00D3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CF"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садик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спроектированный</w:t>
      </w:r>
      <w:r w:rsidR="00834FCF" w:rsidRPr="0083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XIX веке</w:t>
      </w:r>
      <w:r w:rsidRPr="00352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1E0" w:rsidRPr="004121E0" w:rsidRDefault="004121E0" w:rsidP="00DA44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экскурсии стимулируют активную деятельность китайских студентов, направленную на познание культуры Санкт-Петербурга в сопоставительном аспекте</w:t>
      </w:r>
      <w:r w:rsidR="004F65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несомненно, «являются одной из наиболее эффективных форм введения регионоведческих материалов в процесс обучения иностранных учащихся русскому языку» [4, с.119].</w:t>
      </w:r>
    </w:p>
    <w:p w:rsidR="004121E0" w:rsidRPr="00D05604" w:rsidRDefault="004121E0" w:rsidP="00DA44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и упражнения, предлагаемые студентам,</w:t>
      </w:r>
      <w:r w:rsidR="004F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D3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412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ориентированы на сопоставительный аспект, что приводит к более глубокому пониманию особенностей стиля жизни, ценностных установок, социальных норм поведения носителей русского языка [5, с.119]</w:t>
      </w:r>
      <w:r w:rsidR="00533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BE5" w:rsidRDefault="004A7B64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985">
        <w:rPr>
          <w:rFonts w:ascii="Times New Roman" w:hAnsi="Times New Roman" w:cs="Times New Roman"/>
          <w:sz w:val="28"/>
          <w:szCs w:val="28"/>
        </w:rPr>
        <w:t>По мере приобретения культуроведческих знаний китайские</w:t>
      </w:r>
      <w:r>
        <w:rPr>
          <w:rFonts w:ascii="Times New Roman" w:hAnsi="Times New Roman" w:cs="Times New Roman"/>
          <w:sz w:val="28"/>
          <w:szCs w:val="28"/>
        </w:rPr>
        <w:t xml:space="preserve"> студенты начинают обнаруживать элементы общности и различия культур; при этом постижение новой для них культуры обогащает также их знание и понимание культуры своей страны и, что немаловажно, способствует формированию у них взгляда на мир как на глобальное пространство, включающее множество взаимодействующих культур, позволяет сформировать бикультурные языковые личности, готовые к активному и полноценному сотрудничеству в современном поликультурном мире.</w:t>
      </w:r>
    </w:p>
    <w:p w:rsidR="004A7B64" w:rsidRDefault="004A7B64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A3B0A">
        <w:rPr>
          <w:rFonts w:ascii="Times New Roman" w:hAnsi="Times New Roman" w:cs="Times New Roman"/>
          <w:sz w:val="28"/>
          <w:szCs w:val="28"/>
        </w:rPr>
        <w:t>Безусловно, нельзя представить культурное пространство Санкт-Петербурга без осмысления его в исторической перспективе, историческом контексте. Это, в первую очередь, мотивировано тем, что конкретная историческая реальность порождает определенные культурные реалии. Меняются исторические эпохи, а вместе с этим художественные течения, направления. Прежде всего, следует обратить внимание студентов на историю создания и развития Санкт-Петербурга, на роль личности Петра</w:t>
      </w:r>
      <w:r w:rsidR="00C810EF">
        <w:rPr>
          <w:rFonts w:ascii="Times New Roman" w:hAnsi="Times New Roman" w:cs="Times New Roman"/>
          <w:sz w:val="28"/>
          <w:szCs w:val="28"/>
        </w:rPr>
        <w:t xml:space="preserve"> </w:t>
      </w:r>
      <w:r w:rsidR="002A3B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10EF">
        <w:rPr>
          <w:rFonts w:ascii="Times New Roman" w:hAnsi="Times New Roman" w:cs="Times New Roman"/>
          <w:sz w:val="28"/>
          <w:szCs w:val="28"/>
        </w:rPr>
        <w:t xml:space="preserve"> </w:t>
      </w:r>
      <w:r w:rsidR="00AE649F">
        <w:rPr>
          <w:rFonts w:ascii="Times New Roman" w:hAnsi="Times New Roman" w:cs="Times New Roman"/>
          <w:sz w:val="28"/>
          <w:szCs w:val="28"/>
        </w:rPr>
        <w:t xml:space="preserve">в этом процессе и на культурные объекты, созданные в эпоху </w:t>
      </w:r>
      <w:r w:rsidR="00AE649F" w:rsidRPr="00AE649F">
        <w:rPr>
          <w:rFonts w:ascii="Times New Roman" w:hAnsi="Times New Roman" w:cs="Times New Roman"/>
          <w:sz w:val="28"/>
          <w:szCs w:val="28"/>
        </w:rPr>
        <w:t xml:space="preserve">Петра I </w:t>
      </w:r>
      <w:r w:rsidR="00B3549D">
        <w:rPr>
          <w:rFonts w:ascii="Times New Roman" w:hAnsi="Times New Roman" w:cs="Times New Roman"/>
          <w:sz w:val="28"/>
          <w:szCs w:val="28"/>
        </w:rPr>
        <w:t xml:space="preserve">(Петропавловская крепость, Адмиралтейство, Летний сад, Летний </w:t>
      </w:r>
      <w:r w:rsidR="00B3549D" w:rsidRPr="00AC724A">
        <w:rPr>
          <w:rFonts w:ascii="Times New Roman" w:hAnsi="Times New Roman" w:cs="Times New Roman"/>
          <w:sz w:val="28"/>
          <w:szCs w:val="28"/>
        </w:rPr>
        <w:t>дворец,</w:t>
      </w:r>
      <w:r w:rsidR="00B3549D">
        <w:rPr>
          <w:rFonts w:ascii="Times New Roman" w:hAnsi="Times New Roman" w:cs="Times New Roman"/>
          <w:sz w:val="28"/>
          <w:szCs w:val="28"/>
        </w:rPr>
        <w:t xml:space="preserve"> Марсово поле). Необходимо показать общую картину становления города: сначала Петропавловская крепость, затем Васильевский остров и уже позже Адмиралтейский район, нынешний центр Санкт-Петербурга, выяснив причины именно такой последовательности его развития.</w:t>
      </w:r>
    </w:p>
    <w:p w:rsidR="00B3549D" w:rsidRPr="004F555E" w:rsidRDefault="00B3549D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характеристике культурного пространства Санкт-Петербурга важно познакомить китайских студентов с историческими фактами, которые отразились на процессе становления города (</w:t>
      </w:r>
      <w:r w:rsidRPr="004F555E">
        <w:rPr>
          <w:rFonts w:ascii="Times New Roman" w:hAnsi="Times New Roman" w:cs="Times New Roman"/>
          <w:sz w:val="28"/>
          <w:szCs w:val="28"/>
        </w:rPr>
        <w:t>Северная война со шведами</w:t>
      </w:r>
      <w:r w:rsidR="00C810EF">
        <w:rPr>
          <w:rFonts w:ascii="Times New Roman" w:hAnsi="Times New Roman" w:cs="Times New Roman"/>
          <w:sz w:val="28"/>
          <w:szCs w:val="28"/>
        </w:rPr>
        <w:t xml:space="preserve"> </w:t>
      </w:r>
      <w:r w:rsidR="004F555E" w:rsidRPr="004F555E">
        <w:rPr>
          <w:rFonts w:ascii="Times New Roman" w:hAnsi="Times New Roman" w:cs="Times New Roman"/>
          <w:sz w:val="28"/>
          <w:szCs w:val="28"/>
        </w:rPr>
        <w:t>1700-1721</w:t>
      </w:r>
      <w:r w:rsidR="004F555E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555E">
        <w:rPr>
          <w:rFonts w:ascii="Times New Roman" w:hAnsi="Times New Roman" w:cs="Times New Roman"/>
          <w:sz w:val="28"/>
          <w:szCs w:val="28"/>
        </w:rPr>
        <w:t>О</w:t>
      </w:r>
      <w:r w:rsidR="004F555E" w:rsidRPr="004F555E">
        <w:rPr>
          <w:rFonts w:ascii="Times New Roman" w:hAnsi="Times New Roman" w:cs="Times New Roman"/>
          <w:sz w:val="28"/>
          <w:szCs w:val="28"/>
        </w:rPr>
        <w:t>течественная война 1812 года</w:t>
      </w:r>
      <w:r w:rsidR="004F555E">
        <w:rPr>
          <w:rFonts w:ascii="Times New Roman" w:hAnsi="Times New Roman" w:cs="Times New Roman"/>
          <w:sz w:val="28"/>
          <w:szCs w:val="28"/>
        </w:rPr>
        <w:t>), охарактеризовать исторических деятелей</w:t>
      </w:r>
      <w:r w:rsidR="00DE6D94">
        <w:rPr>
          <w:rFonts w:ascii="Times New Roman" w:hAnsi="Times New Roman" w:cs="Times New Roman"/>
          <w:sz w:val="28"/>
          <w:szCs w:val="28"/>
        </w:rPr>
        <w:t>, а также деятелей</w:t>
      </w:r>
      <w:r w:rsidR="004F555E">
        <w:rPr>
          <w:rFonts w:ascii="Times New Roman" w:hAnsi="Times New Roman" w:cs="Times New Roman"/>
          <w:sz w:val="28"/>
          <w:szCs w:val="28"/>
        </w:rPr>
        <w:t xml:space="preserve"> русской культуры и науки (М.В. Ломоносов, </w:t>
      </w:r>
      <w:r w:rsidR="00DE6D94">
        <w:rPr>
          <w:rFonts w:ascii="Times New Roman" w:hAnsi="Times New Roman" w:cs="Times New Roman"/>
          <w:sz w:val="28"/>
          <w:szCs w:val="28"/>
        </w:rPr>
        <w:t xml:space="preserve">И.И. Бецкой, </w:t>
      </w:r>
      <w:r w:rsidR="004F555E">
        <w:rPr>
          <w:rFonts w:ascii="Times New Roman" w:hAnsi="Times New Roman" w:cs="Times New Roman"/>
          <w:sz w:val="28"/>
          <w:szCs w:val="28"/>
        </w:rPr>
        <w:t xml:space="preserve">А.В. Суворов, </w:t>
      </w:r>
      <w:r w:rsidR="004F555E" w:rsidRPr="004F555E">
        <w:rPr>
          <w:rFonts w:ascii="Times New Roman" w:hAnsi="Times New Roman" w:cs="Times New Roman"/>
          <w:sz w:val="28"/>
          <w:szCs w:val="28"/>
        </w:rPr>
        <w:t>М.И. Кутузов,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4F555E" w:rsidRPr="004F555E">
        <w:rPr>
          <w:rFonts w:ascii="Times New Roman" w:hAnsi="Times New Roman" w:cs="Times New Roman"/>
          <w:sz w:val="28"/>
          <w:szCs w:val="28"/>
        </w:rPr>
        <w:t>М</w:t>
      </w:r>
      <w:r w:rsidR="004F555E">
        <w:rPr>
          <w:rFonts w:ascii="Times New Roman" w:hAnsi="Times New Roman" w:cs="Times New Roman"/>
          <w:sz w:val="28"/>
          <w:szCs w:val="28"/>
        </w:rPr>
        <w:t>.</w:t>
      </w:r>
      <w:r w:rsidR="004F555E" w:rsidRPr="004F555E">
        <w:rPr>
          <w:rFonts w:ascii="Times New Roman" w:hAnsi="Times New Roman" w:cs="Times New Roman"/>
          <w:sz w:val="28"/>
          <w:szCs w:val="28"/>
        </w:rPr>
        <w:t>Б</w:t>
      </w:r>
      <w:r w:rsidR="004F555E">
        <w:rPr>
          <w:rFonts w:ascii="Times New Roman" w:hAnsi="Times New Roman" w:cs="Times New Roman"/>
          <w:sz w:val="28"/>
          <w:szCs w:val="28"/>
        </w:rPr>
        <w:t>.</w:t>
      </w:r>
      <w:r w:rsidR="004F555E" w:rsidRPr="004F555E">
        <w:rPr>
          <w:rFonts w:ascii="Times New Roman" w:hAnsi="Times New Roman" w:cs="Times New Roman"/>
          <w:sz w:val="28"/>
          <w:szCs w:val="28"/>
        </w:rPr>
        <w:t xml:space="preserve"> Баркл</w:t>
      </w:r>
      <w:r w:rsidR="004F555E">
        <w:rPr>
          <w:rFonts w:ascii="Times New Roman" w:hAnsi="Times New Roman" w:cs="Times New Roman"/>
          <w:sz w:val="28"/>
          <w:szCs w:val="28"/>
        </w:rPr>
        <w:t>а</w:t>
      </w:r>
      <w:r w:rsidR="004F555E" w:rsidRPr="004F555E">
        <w:rPr>
          <w:rFonts w:ascii="Times New Roman" w:hAnsi="Times New Roman" w:cs="Times New Roman"/>
          <w:sz w:val="28"/>
          <w:szCs w:val="28"/>
        </w:rPr>
        <w:t>й-де-Т</w:t>
      </w:r>
      <w:r w:rsidR="004F555E">
        <w:rPr>
          <w:rFonts w:ascii="Times New Roman" w:hAnsi="Times New Roman" w:cs="Times New Roman"/>
          <w:sz w:val="28"/>
          <w:szCs w:val="28"/>
        </w:rPr>
        <w:t>о</w:t>
      </w:r>
      <w:r w:rsidR="004F555E" w:rsidRPr="004F555E">
        <w:rPr>
          <w:rFonts w:ascii="Times New Roman" w:hAnsi="Times New Roman" w:cs="Times New Roman"/>
          <w:sz w:val="28"/>
          <w:szCs w:val="28"/>
        </w:rPr>
        <w:t>лли</w:t>
      </w:r>
      <w:r w:rsidR="004F555E">
        <w:rPr>
          <w:rFonts w:ascii="Times New Roman" w:hAnsi="Times New Roman" w:cs="Times New Roman"/>
          <w:sz w:val="28"/>
          <w:szCs w:val="28"/>
        </w:rPr>
        <w:t xml:space="preserve"> и др.), привести исторические комментарии, в которых раскрываются факты, связанные с Северной войной и</w:t>
      </w:r>
      <w:r w:rsidR="00C810EF">
        <w:rPr>
          <w:rFonts w:ascii="Times New Roman" w:hAnsi="Times New Roman" w:cs="Times New Roman"/>
          <w:sz w:val="28"/>
          <w:szCs w:val="28"/>
        </w:rPr>
        <w:t xml:space="preserve"> </w:t>
      </w:r>
      <w:r w:rsidR="004F555E">
        <w:rPr>
          <w:rFonts w:ascii="Times New Roman" w:hAnsi="Times New Roman" w:cs="Times New Roman"/>
          <w:sz w:val="28"/>
          <w:szCs w:val="28"/>
        </w:rPr>
        <w:t xml:space="preserve">с Отечественной войной 1812 года, правлением не только Петра </w:t>
      </w:r>
      <w:r w:rsidR="004F55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555E">
        <w:rPr>
          <w:rFonts w:ascii="Times New Roman" w:hAnsi="Times New Roman" w:cs="Times New Roman"/>
          <w:sz w:val="28"/>
          <w:szCs w:val="28"/>
        </w:rPr>
        <w:t>, но и последующих императриц и императоров</w:t>
      </w:r>
      <w:r w:rsidR="009C5459">
        <w:rPr>
          <w:rFonts w:ascii="Times New Roman" w:hAnsi="Times New Roman" w:cs="Times New Roman"/>
          <w:sz w:val="28"/>
          <w:szCs w:val="28"/>
        </w:rPr>
        <w:t>, представить культурные факты на фоне этапов истории и деятельности исторических личностей (например, Казанский собор, памятники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9C5459" w:rsidRPr="009C5459">
        <w:rPr>
          <w:rFonts w:ascii="Times New Roman" w:hAnsi="Times New Roman" w:cs="Times New Roman"/>
          <w:sz w:val="28"/>
          <w:szCs w:val="28"/>
        </w:rPr>
        <w:t>М.И. Кутузов</w:t>
      </w:r>
      <w:r w:rsidR="009C5459">
        <w:rPr>
          <w:rFonts w:ascii="Times New Roman" w:hAnsi="Times New Roman" w:cs="Times New Roman"/>
          <w:sz w:val="28"/>
          <w:szCs w:val="28"/>
        </w:rPr>
        <w:t>у</w:t>
      </w:r>
      <w:r w:rsidR="009C5459" w:rsidRPr="009C5459">
        <w:rPr>
          <w:rFonts w:ascii="Times New Roman" w:hAnsi="Times New Roman" w:cs="Times New Roman"/>
          <w:sz w:val="28"/>
          <w:szCs w:val="28"/>
        </w:rPr>
        <w:t>, М.Б. Баркла</w:t>
      </w:r>
      <w:r w:rsidR="009C5459">
        <w:rPr>
          <w:rFonts w:ascii="Times New Roman" w:hAnsi="Times New Roman" w:cs="Times New Roman"/>
          <w:sz w:val="28"/>
          <w:szCs w:val="28"/>
        </w:rPr>
        <w:t>ю</w:t>
      </w:r>
      <w:r w:rsidR="009C5459" w:rsidRPr="009C5459">
        <w:rPr>
          <w:rFonts w:ascii="Times New Roman" w:hAnsi="Times New Roman" w:cs="Times New Roman"/>
          <w:sz w:val="28"/>
          <w:szCs w:val="28"/>
        </w:rPr>
        <w:t>-де-Толли</w:t>
      </w:r>
      <w:r w:rsidR="009C5459">
        <w:rPr>
          <w:rFonts w:ascii="Times New Roman" w:hAnsi="Times New Roman" w:cs="Times New Roman"/>
          <w:sz w:val="28"/>
          <w:szCs w:val="28"/>
        </w:rPr>
        <w:t xml:space="preserve"> перед Казанским собором и информация об </w:t>
      </w:r>
      <w:r w:rsidR="009C5459" w:rsidRPr="009C5459">
        <w:rPr>
          <w:rFonts w:ascii="Times New Roman" w:hAnsi="Times New Roman" w:cs="Times New Roman"/>
          <w:sz w:val="28"/>
          <w:szCs w:val="28"/>
        </w:rPr>
        <w:t>Отечественной войн</w:t>
      </w:r>
      <w:r w:rsidR="009C5459">
        <w:rPr>
          <w:rFonts w:ascii="Times New Roman" w:hAnsi="Times New Roman" w:cs="Times New Roman"/>
          <w:sz w:val="28"/>
          <w:szCs w:val="28"/>
        </w:rPr>
        <w:t>е</w:t>
      </w:r>
      <w:r w:rsidR="009C5459" w:rsidRPr="009C5459">
        <w:rPr>
          <w:rFonts w:ascii="Times New Roman" w:hAnsi="Times New Roman" w:cs="Times New Roman"/>
          <w:sz w:val="28"/>
          <w:szCs w:val="28"/>
        </w:rPr>
        <w:t xml:space="preserve"> 1812 года</w:t>
      </w:r>
      <w:r w:rsidR="00EA3827">
        <w:rPr>
          <w:rFonts w:ascii="Times New Roman" w:hAnsi="Times New Roman" w:cs="Times New Roman"/>
          <w:sz w:val="28"/>
          <w:szCs w:val="28"/>
        </w:rPr>
        <w:t>)</w:t>
      </w:r>
      <w:r w:rsidR="009C5459">
        <w:rPr>
          <w:rFonts w:ascii="Times New Roman" w:hAnsi="Times New Roman" w:cs="Times New Roman"/>
          <w:sz w:val="28"/>
          <w:szCs w:val="28"/>
        </w:rPr>
        <w:t>.</w:t>
      </w:r>
    </w:p>
    <w:p w:rsidR="00AD4E7C" w:rsidRDefault="00E91C8D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Большое внимание следует уделить методической организации учебного процесса, строящегося на коммуникативно-интерактивной основе, когда </w:t>
      </w:r>
      <w:r w:rsidR="00726207">
        <w:rPr>
          <w:rFonts w:ascii="Times New Roman" w:hAnsi="Times New Roman" w:cs="Times New Roman"/>
          <w:sz w:val="28"/>
          <w:szCs w:val="28"/>
        </w:rPr>
        <w:t xml:space="preserve">в </w:t>
      </w:r>
      <w:r w:rsidR="00726207" w:rsidRPr="004C41A3">
        <w:rPr>
          <w:rFonts w:ascii="Times New Roman" w:hAnsi="Times New Roman" w:cs="Times New Roman"/>
          <w:sz w:val="28"/>
          <w:szCs w:val="28"/>
        </w:rPr>
        <w:t xml:space="preserve">качестве одного из </w:t>
      </w:r>
      <w:r w:rsidR="004C41A3" w:rsidRPr="004C41A3">
        <w:rPr>
          <w:rFonts w:ascii="Times New Roman" w:hAnsi="Times New Roman" w:cs="Times New Roman"/>
          <w:sz w:val="28"/>
          <w:szCs w:val="28"/>
        </w:rPr>
        <w:t xml:space="preserve">главных требований к учебному процессу </w:t>
      </w:r>
      <w:r w:rsidRPr="004C41A3">
        <w:rPr>
          <w:rFonts w:ascii="Times New Roman" w:hAnsi="Times New Roman" w:cs="Times New Roman"/>
          <w:sz w:val="28"/>
          <w:szCs w:val="28"/>
        </w:rPr>
        <w:t>рассматривается принцип интерактивности,</w:t>
      </w:r>
      <w:r w:rsidR="00AD4E7C" w:rsidRPr="004C41A3">
        <w:rPr>
          <w:rFonts w:ascii="Times New Roman" w:hAnsi="Times New Roman" w:cs="Times New Roman"/>
          <w:sz w:val="28"/>
          <w:szCs w:val="28"/>
        </w:rPr>
        <w:t xml:space="preserve"> позволяющий </w:t>
      </w:r>
      <w:r w:rsidR="00EA3827" w:rsidRPr="004C41A3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</w:t>
      </w:r>
      <w:r w:rsidR="00AD4E7C" w:rsidRPr="004C41A3">
        <w:rPr>
          <w:rFonts w:ascii="Times New Roman" w:hAnsi="Times New Roman" w:cs="Times New Roman"/>
          <w:sz w:val="28"/>
          <w:szCs w:val="28"/>
        </w:rPr>
        <w:t>учебный процесс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AD4E7C" w:rsidRPr="004C41A3">
        <w:rPr>
          <w:rFonts w:ascii="Times New Roman" w:hAnsi="Times New Roman" w:cs="Times New Roman"/>
          <w:sz w:val="28"/>
          <w:szCs w:val="28"/>
        </w:rPr>
        <w:t>как целостн</w:t>
      </w:r>
      <w:r w:rsidR="00726207" w:rsidRPr="004C41A3">
        <w:rPr>
          <w:rFonts w:ascii="Times New Roman" w:hAnsi="Times New Roman" w:cs="Times New Roman"/>
          <w:sz w:val="28"/>
          <w:szCs w:val="28"/>
        </w:rPr>
        <w:t>ую</w:t>
      </w:r>
      <w:r w:rsidR="008C1A85" w:rsidRPr="004C41A3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726207" w:rsidRPr="004C41A3">
        <w:rPr>
          <w:rFonts w:ascii="Times New Roman" w:hAnsi="Times New Roman" w:cs="Times New Roman"/>
          <w:sz w:val="28"/>
          <w:szCs w:val="28"/>
        </w:rPr>
        <w:t>у</w:t>
      </w:r>
      <w:r w:rsidR="00AD4E7C" w:rsidRPr="004C41A3">
        <w:rPr>
          <w:rFonts w:ascii="Times New Roman" w:hAnsi="Times New Roman" w:cs="Times New Roman"/>
          <w:sz w:val="28"/>
          <w:szCs w:val="28"/>
        </w:rPr>
        <w:t>, коммуникативно-интерактивная</w:t>
      </w:r>
      <w:r w:rsidR="00AD4E7C">
        <w:rPr>
          <w:rFonts w:ascii="Times New Roman" w:hAnsi="Times New Roman" w:cs="Times New Roman"/>
          <w:sz w:val="28"/>
          <w:szCs w:val="28"/>
        </w:rPr>
        <w:t xml:space="preserve"> организация которой концептуально определяется взаимодействием обучающего (преподавателя) с обучаемыми, а также взаимодействием обучаемых. Интерактивная активность качественно меняет характер взаимодействия преподавателя с учащимися. Возникает потребность в групповых обсуждениях, диалоге как норме межличностного взаимодействия, в котором все участники равны.</w:t>
      </w:r>
    </w:p>
    <w:p w:rsidR="00CB5998" w:rsidRDefault="00AD4E7C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D4E7C">
        <w:rPr>
          <w:rFonts w:ascii="Times New Roman" w:hAnsi="Times New Roman" w:cs="Times New Roman"/>
          <w:sz w:val="28"/>
          <w:szCs w:val="28"/>
        </w:rPr>
        <w:t>оммуникативно-интерактивн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AD4E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бучение позволяет внедрить в учебный процесс разнообразный методический инструментарий, с преобладанием творческих проблемных заданий интерактивного характера</w:t>
      </w:r>
      <w:r w:rsidR="00591032">
        <w:rPr>
          <w:rFonts w:ascii="Times New Roman" w:hAnsi="Times New Roman" w:cs="Times New Roman"/>
          <w:sz w:val="28"/>
          <w:szCs w:val="28"/>
        </w:rPr>
        <w:t xml:space="preserve">, инновационные </w:t>
      </w:r>
      <w:r w:rsidR="00591032" w:rsidRPr="00591032">
        <w:rPr>
          <w:rFonts w:ascii="Times New Roman" w:hAnsi="Times New Roman" w:cs="Times New Roman"/>
          <w:sz w:val="28"/>
          <w:szCs w:val="28"/>
        </w:rPr>
        <w:t>пе</w:t>
      </w:r>
      <w:r w:rsidR="00591032">
        <w:rPr>
          <w:rFonts w:ascii="Times New Roman" w:hAnsi="Times New Roman" w:cs="Times New Roman"/>
          <w:sz w:val="28"/>
          <w:szCs w:val="28"/>
        </w:rPr>
        <w:t>дагогические технологии: диалоги, полилоги, разнообразные ролевые игры, дискуссии («Москва и Санкт-Петербург – в зеркале истории и культуры России», «Петр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5910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1032">
        <w:rPr>
          <w:rFonts w:ascii="Times New Roman" w:hAnsi="Times New Roman" w:cs="Times New Roman"/>
          <w:sz w:val="28"/>
          <w:szCs w:val="28"/>
        </w:rPr>
        <w:t xml:space="preserve">. Каким я его себе представляю?»), круглые столы («Петровский Петербург»), социологические опросы («Чем отличается Петербург от Москвы?»), клубы, телепередачи («История культуры Петербурга в </w:t>
      </w:r>
      <w:r w:rsidR="0059103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91032">
        <w:rPr>
          <w:rFonts w:ascii="Times New Roman" w:hAnsi="Times New Roman" w:cs="Times New Roman"/>
          <w:sz w:val="28"/>
          <w:szCs w:val="28"/>
        </w:rPr>
        <w:t xml:space="preserve"> веке»), конкурсы («Мой Петербург»), праздники («Праздник мостов»), </w:t>
      </w:r>
      <w:r w:rsidR="00E51925">
        <w:rPr>
          <w:rFonts w:ascii="Times New Roman" w:hAnsi="Times New Roman" w:cs="Times New Roman"/>
          <w:sz w:val="28"/>
          <w:szCs w:val="28"/>
        </w:rPr>
        <w:t>игры-квесты</w:t>
      </w:r>
      <w:r w:rsidR="00F7161D">
        <w:rPr>
          <w:rFonts w:ascii="Times New Roman" w:hAnsi="Times New Roman" w:cs="Times New Roman"/>
          <w:sz w:val="28"/>
          <w:szCs w:val="28"/>
        </w:rPr>
        <w:t>, в которых нужно «дойти до цели,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CB5998" w:rsidRPr="000C65F3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 решая </w:t>
      </w:r>
      <w:r w:rsidR="00CB5998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и интеллектуальные </w:t>
      </w:r>
      <w:r w:rsidR="00CB5998" w:rsidRPr="000C65F3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F7161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7161D" w:rsidRPr="00F7161D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E4189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7161D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FE5AF9">
        <w:rPr>
          <w:rFonts w:ascii="Times New Roman" w:hAnsi="Times New Roman" w:cs="Times New Roman"/>
          <w:color w:val="000000"/>
          <w:sz w:val="28"/>
          <w:szCs w:val="28"/>
        </w:rPr>
        <w:t xml:space="preserve"> 305</w:t>
      </w:r>
      <w:r w:rsidR="00F7161D" w:rsidRPr="00F7161D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E51925">
        <w:rPr>
          <w:rFonts w:ascii="Times New Roman" w:hAnsi="Times New Roman" w:cs="Times New Roman"/>
          <w:sz w:val="28"/>
          <w:szCs w:val="28"/>
        </w:rPr>
        <w:t xml:space="preserve"> (например, «Проведите квест-экскурсию: найдите памятник Петру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E519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1925">
        <w:rPr>
          <w:rFonts w:ascii="Times New Roman" w:hAnsi="Times New Roman" w:cs="Times New Roman"/>
          <w:sz w:val="28"/>
          <w:szCs w:val="28"/>
        </w:rPr>
        <w:t>, о котором не упоминается в тексте. Расскажите, где он установлен, опишите его»; «Найдите изображение герба Санкт-Петербурга петровского времени на одном из мостов. Итак, начали поиск…»).</w:t>
      </w:r>
    </w:p>
    <w:p w:rsidR="00E51925" w:rsidRDefault="00E51925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наибольшей степени приближают обучаемых к ситуации реального общения ролевые игры. При ролевой игре студенты прин</w:t>
      </w:r>
      <w:r w:rsidR="003D7087">
        <w:rPr>
          <w:rFonts w:ascii="Times New Roman" w:hAnsi="Times New Roman" w:cs="Times New Roman"/>
          <w:sz w:val="28"/>
          <w:szCs w:val="28"/>
        </w:rPr>
        <w:t>имают на себя те или иные социо</w:t>
      </w:r>
      <w:r>
        <w:rPr>
          <w:rFonts w:ascii="Times New Roman" w:hAnsi="Times New Roman" w:cs="Times New Roman"/>
          <w:sz w:val="28"/>
          <w:szCs w:val="28"/>
        </w:rPr>
        <w:t>культурные роли и проигрывают близкие к реальности ситуации общения.</w:t>
      </w:r>
    </w:p>
    <w:p w:rsidR="00E51925" w:rsidRDefault="00E51925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должны носить творческий, активизирующий характер, приглашать учащихся к рассуждению, к решению проблемных ситуаций. Так, например, для характеристики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62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такой</w:t>
      </w:r>
      <w:r w:rsidR="005C65FA">
        <w:rPr>
          <w:rFonts w:ascii="Times New Roman" w:hAnsi="Times New Roman" w:cs="Times New Roman"/>
          <w:sz w:val="28"/>
          <w:szCs w:val="28"/>
        </w:rPr>
        <w:t xml:space="preserve"> неоднозначной </w:t>
      </w:r>
      <w:r w:rsidR="005C65FA">
        <w:rPr>
          <w:rFonts w:ascii="Times New Roman" w:hAnsi="Times New Roman" w:cs="Times New Roman"/>
          <w:sz w:val="28"/>
          <w:szCs w:val="28"/>
        </w:rPr>
        <w:lastRenderedPageBreak/>
        <w:t xml:space="preserve">личности, как Павел </w:t>
      </w:r>
      <w:r w:rsidR="005C65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10EF">
        <w:rPr>
          <w:rFonts w:ascii="Times New Roman" w:hAnsi="Times New Roman" w:cs="Times New Roman"/>
          <w:sz w:val="28"/>
          <w:szCs w:val="28"/>
        </w:rPr>
        <w:t xml:space="preserve"> </w:t>
      </w:r>
      <w:r w:rsidR="005C65FA">
        <w:rPr>
          <w:rFonts w:ascii="Times New Roman" w:hAnsi="Times New Roman" w:cs="Times New Roman"/>
          <w:sz w:val="28"/>
          <w:szCs w:val="28"/>
        </w:rPr>
        <w:t>можно использовать круглы</w:t>
      </w:r>
      <w:r w:rsidR="003D7087">
        <w:rPr>
          <w:rFonts w:ascii="Times New Roman" w:hAnsi="Times New Roman" w:cs="Times New Roman"/>
          <w:sz w:val="28"/>
          <w:szCs w:val="28"/>
        </w:rPr>
        <w:t>е</w:t>
      </w:r>
      <w:r w:rsidR="005C65FA">
        <w:rPr>
          <w:rFonts w:ascii="Times New Roman" w:hAnsi="Times New Roman" w:cs="Times New Roman"/>
          <w:sz w:val="28"/>
          <w:szCs w:val="28"/>
        </w:rPr>
        <w:t xml:space="preserve"> стол</w:t>
      </w:r>
      <w:r w:rsidR="003D7087">
        <w:rPr>
          <w:rFonts w:ascii="Times New Roman" w:hAnsi="Times New Roman" w:cs="Times New Roman"/>
          <w:sz w:val="28"/>
          <w:szCs w:val="28"/>
        </w:rPr>
        <w:t>ы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726207" w:rsidRPr="00726207">
        <w:rPr>
          <w:rFonts w:ascii="Times New Roman" w:hAnsi="Times New Roman" w:cs="Times New Roman"/>
          <w:sz w:val="28"/>
          <w:szCs w:val="28"/>
        </w:rPr>
        <w:t>(«Петр I в истории России»</w:t>
      </w:r>
      <w:r w:rsidR="004C41A3">
        <w:t xml:space="preserve">, </w:t>
      </w:r>
      <w:r w:rsidR="004C41A3">
        <w:rPr>
          <w:rFonts w:ascii="Times New Roman" w:hAnsi="Times New Roman" w:cs="Times New Roman"/>
          <w:sz w:val="28"/>
          <w:szCs w:val="28"/>
        </w:rPr>
        <w:t>«Павел I и его правление»</w:t>
      </w:r>
      <w:r w:rsidR="00726207" w:rsidRPr="00726207">
        <w:rPr>
          <w:rFonts w:ascii="Times New Roman" w:hAnsi="Times New Roman" w:cs="Times New Roman"/>
          <w:sz w:val="28"/>
          <w:szCs w:val="28"/>
        </w:rPr>
        <w:t>)</w:t>
      </w:r>
      <w:r w:rsidR="003D7087">
        <w:rPr>
          <w:rFonts w:ascii="Times New Roman" w:hAnsi="Times New Roman" w:cs="Times New Roman"/>
          <w:sz w:val="28"/>
          <w:szCs w:val="28"/>
        </w:rPr>
        <w:t>.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4B7EC3">
        <w:rPr>
          <w:rFonts w:ascii="Times New Roman" w:hAnsi="Times New Roman" w:cs="Times New Roman"/>
          <w:sz w:val="28"/>
          <w:szCs w:val="28"/>
        </w:rPr>
        <w:t>При проведении круглых столов студенты принимают активное участие в обсуждении проблемы, дают свою оценку личности и его деятельности.</w:t>
      </w:r>
    </w:p>
    <w:p w:rsidR="004B7EC3" w:rsidRDefault="00970578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4B7EC3">
        <w:rPr>
          <w:rFonts w:ascii="Times New Roman" w:hAnsi="Times New Roman" w:cs="Times New Roman"/>
          <w:sz w:val="28"/>
          <w:szCs w:val="28"/>
        </w:rPr>
        <w:t xml:space="preserve">едагогические интерактивные </w:t>
      </w:r>
      <w:r w:rsidR="004B7EC3" w:rsidRPr="00EC07A6">
        <w:rPr>
          <w:rFonts w:ascii="Times New Roman" w:hAnsi="Times New Roman" w:cs="Times New Roman"/>
          <w:sz w:val="28"/>
          <w:szCs w:val="28"/>
        </w:rPr>
        <w:t>технологии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4C41A3" w:rsidRPr="00EC07A6">
        <w:rPr>
          <w:rFonts w:ascii="Times New Roman" w:hAnsi="Times New Roman" w:cs="Times New Roman"/>
          <w:sz w:val="28"/>
          <w:szCs w:val="28"/>
        </w:rPr>
        <w:t xml:space="preserve">– </w:t>
      </w:r>
      <w:r w:rsidR="00726207" w:rsidRPr="00EC07A6">
        <w:rPr>
          <w:rFonts w:ascii="Times New Roman" w:hAnsi="Times New Roman" w:cs="Times New Roman"/>
          <w:sz w:val="28"/>
          <w:szCs w:val="28"/>
        </w:rPr>
        <w:t>это,</w:t>
      </w:r>
      <w:r w:rsidR="004B7EC3">
        <w:rPr>
          <w:rFonts w:ascii="Times New Roman" w:hAnsi="Times New Roman" w:cs="Times New Roman"/>
          <w:sz w:val="28"/>
          <w:szCs w:val="28"/>
        </w:rPr>
        <w:t xml:space="preserve"> в первую очередь, разного рода игровые задания дискуссионного типа, когда китайские студенты должны понять проблему, высказать свою точку зрения, в конечном итоге в процессе позитивного, конструктивного диалога (полилога) прийти к позитивному решению значимых для всех коммуникантов проблем.</w:t>
      </w:r>
    </w:p>
    <w:p w:rsidR="00BF3092" w:rsidRDefault="00BF3092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имеет метод проектов, в частности так</w:t>
      </w:r>
      <w:r w:rsidR="00970578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его ф</w:t>
      </w:r>
      <w:r w:rsidR="00970578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>, как презентация на учебных занятиях выбранных студентами проблем по изучаемой теме, когда студенты, выступая в роли препо</w:t>
      </w:r>
      <w:r w:rsidR="00C560FD">
        <w:rPr>
          <w:rFonts w:ascii="Times New Roman" w:hAnsi="Times New Roman" w:cs="Times New Roman"/>
          <w:sz w:val="28"/>
          <w:szCs w:val="28"/>
        </w:rPr>
        <w:t>давателя, самостоятельно организовывают дискуссии.</w:t>
      </w:r>
    </w:p>
    <w:p w:rsidR="00481E1A" w:rsidRDefault="00481E1A" w:rsidP="00DA4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выраженным интерактивным потенциалом обладают обучающие мастер-классы на самые различные темы.</w:t>
      </w:r>
    </w:p>
    <w:p w:rsidR="003A28AC" w:rsidRDefault="00481E1A" w:rsidP="0069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использовать также культурологические тексты интерактивного характера во всем их многообразии</w:t>
      </w:r>
      <w:r w:rsidR="00726207">
        <w:rPr>
          <w:rFonts w:ascii="Times New Roman" w:hAnsi="Times New Roman" w:cs="Times New Roman"/>
          <w:sz w:val="28"/>
          <w:szCs w:val="28"/>
        </w:rPr>
        <w:t>, прежде всего,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970578" w:rsidRPr="00970578">
        <w:rPr>
          <w:rFonts w:ascii="Times New Roman" w:hAnsi="Times New Roman" w:cs="Times New Roman"/>
          <w:sz w:val="28"/>
          <w:szCs w:val="28"/>
        </w:rPr>
        <w:t xml:space="preserve">тексты </w:t>
      </w:r>
      <w:r>
        <w:rPr>
          <w:rFonts w:ascii="Times New Roman" w:hAnsi="Times New Roman" w:cs="Times New Roman"/>
          <w:sz w:val="28"/>
          <w:szCs w:val="28"/>
        </w:rPr>
        <w:t>экскурси</w:t>
      </w:r>
      <w:r w:rsidR="0002691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как виртуальны</w:t>
      </w:r>
      <w:r w:rsidR="0002691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так и реальны</w:t>
      </w:r>
      <w:r w:rsidR="0002691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, которые могут проводиться преподавателем или студентами. </w:t>
      </w:r>
      <w:r w:rsidR="00970578">
        <w:rPr>
          <w:rFonts w:ascii="Times New Roman" w:hAnsi="Times New Roman" w:cs="Times New Roman"/>
          <w:sz w:val="28"/>
          <w:szCs w:val="28"/>
        </w:rPr>
        <w:t>Ч</w:t>
      </w:r>
      <w:r w:rsidR="00970578" w:rsidRPr="00970578">
        <w:rPr>
          <w:rFonts w:ascii="Times New Roman" w:hAnsi="Times New Roman" w:cs="Times New Roman"/>
          <w:sz w:val="28"/>
          <w:szCs w:val="28"/>
        </w:rPr>
        <w:t>тобы экскурсия действительно была интерактивн</w:t>
      </w:r>
      <w:r w:rsidR="00970578">
        <w:rPr>
          <w:rFonts w:ascii="Times New Roman" w:hAnsi="Times New Roman" w:cs="Times New Roman"/>
          <w:sz w:val="28"/>
          <w:szCs w:val="28"/>
        </w:rPr>
        <w:t>ой</w:t>
      </w:r>
      <w:r w:rsidR="003D38B0">
        <w:rPr>
          <w:rFonts w:ascii="Times New Roman" w:hAnsi="Times New Roman" w:cs="Times New Roman"/>
          <w:sz w:val="28"/>
          <w:szCs w:val="28"/>
        </w:rPr>
        <w:t xml:space="preserve"> (</w:t>
      </w:r>
      <w:r w:rsidR="003D38B0" w:rsidRPr="003D38B0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3D38B0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D38B0" w:rsidRPr="003D38B0">
        <w:rPr>
          <w:rFonts w:ascii="Times New Roman" w:hAnsi="Times New Roman" w:cs="Times New Roman"/>
          <w:sz w:val="28"/>
          <w:szCs w:val="28"/>
        </w:rPr>
        <w:t>зада</w:t>
      </w:r>
      <w:r w:rsidR="003D38B0">
        <w:rPr>
          <w:rFonts w:ascii="Times New Roman" w:hAnsi="Times New Roman" w:cs="Times New Roman"/>
          <w:sz w:val="28"/>
          <w:szCs w:val="28"/>
        </w:rPr>
        <w:t>ва</w:t>
      </w:r>
      <w:r w:rsidR="003D38B0" w:rsidRPr="003D38B0">
        <w:rPr>
          <w:rFonts w:ascii="Times New Roman" w:hAnsi="Times New Roman" w:cs="Times New Roman"/>
          <w:sz w:val="28"/>
          <w:szCs w:val="28"/>
        </w:rPr>
        <w:t>т</w:t>
      </w:r>
      <w:r w:rsidR="003D38B0">
        <w:rPr>
          <w:rFonts w:ascii="Times New Roman" w:hAnsi="Times New Roman" w:cs="Times New Roman"/>
          <w:sz w:val="28"/>
          <w:szCs w:val="28"/>
        </w:rPr>
        <w:t>ь</w:t>
      </w:r>
      <w:r w:rsidR="003D38B0" w:rsidRPr="003D38B0">
        <w:rPr>
          <w:rFonts w:ascii="Times New Roman" w:hAnsi="Times New Roman" w:cs="Times New Roman"/>
          <w:sz w:val="28"/>
          <w:szCs w:val="28"/>
        </w:rPr>
        <w:t xml:space="preserve"> экскурсоводу вопросы, дополнят</w:t>
      </w:r>
      <w:r w:rsidR="003D38B0">
        <w:rPr>
          <w:rFonts w:ascii="Times New Roman" w:hAnsi="Times New Roman" w:cs="Times New Roman"/>
          <w:sz w:val="28"/>
          <w:szCs w:val="28"/>
        </w:rPr>
        <w:t>ь</w:t>
      </w:r>
      <w:r w:rsidR="003D38B0" w:rsidRPr="003D38B0">
        <w:rPr>
          <w:rFonts w:ascii="Times New Roman" w:hAnsi="Times New Roman" w:cs="Times New Roman"/>
          <w:sz w:val="28"/>
          <w:szCs w:val="28"/>
        </w:rPr>
        <w:t xml:space="preserve"> его рассказ информацией, дел</w:t>
      </w:r>
      <w:r w:rsidR="003D38B0">
        <w:rPr>
          <w:rFonts w:ascii="Times New Roman" w:hAnsi="Times New Roman" w:cs="Times New Roman"/>
          <w:sz w:val="28"/>
          <w:szCs w:val="28"/>
        </w:rPr>
        <w:t>и</w:t>
      </w:r>
      <w:r w:rsidR="003D38B0" w:rsidRPr="003D38B0">
        <w:rPr>
          <w:rFonts w:ascii="Times New Roman" w:hAnsi="Times New Roman" w:cs="Times New Roman"/>
          <w:sz w:val="28"/>
          <w:szCs w:val="28"/>
        </w:rPr>
        <w:t>т</w:t>
      </w:r>
      <w:r w:rsidR="003D38B0">
        <w:rPr>
          <w:rFonts w:ascii="Times New Roman" w:hAnsi="Times New Roman" w:cs="Times New Roman"/>
          <w:sz w:val="28"/>
          <w:szCs w:val="28"/>
        </w:rPr>
        <w:t>ь</w:t>
      </w:r>
      <w:r w:rsidR="003D38B0" w:rsidRPr="003D38B0">
        <w:rPr>
          <w:rFonts w:ascii="Times New Roman" w:hAnsi="Times New Roman" w:cs="Times New Roman"/>
          <w:sz w:val="28"/>
          <w:szCs w:val="28"/>
        </w:rPr>
        <w:t>ся своими впечатлениями об увиденном</w:t>
      </w:r>
      <w:r w:rsidR="003D38B0">
        <w:rPr>
          <w:rFonts w:ascii="Times New Roman" w:hAnsi="Times New Roman" w:cs="Times New Roman"/>
          <w:sz w:val="28"/>
          <w:szCs w:val="28"/>
        </w:rPr>
        <w:t>)</w:t>
      </w:r>
      <w:r w:rsidR="00970578">
        <w:rPr>
          <w:rFonts w:ascii="Times New Roman" w:hAnsi="Times New Roman" w:cs="Times New Roman"/>
          <w:sz w:val="28"/>
          <w:szCs w:val="28"/>
        </w:rPr>
        <w:t>, ей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 предшествовать значительная подготовительная работа</w:t>
      </w:r>
      <w:r w:rsidR="003D38B0">
        <w:rPr>
          <w:rFonts w:ascii="Times New Roman" w:hAnsi="Times New Roman" w:cs="Times New Roman"/>
          <w:sz w:val="28"/>
          <w:szCs w:val="28"/>
        </w:rPr>
        <w:t>.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3D38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тудентам </w:t>
      </w:r>
      <w:r w:rsidR="003D38B0">
        <w:rPr>
          <w:rFonts w:ascii="Times New Roman" w:hAnsi="Times New Roman" w:cs="Times New Roman"/>
          <w:sz w:val="28"/>
          <w:szCs w:val="28"/>
        </w:rPr>
        <w:t>необходимо предложить</w:t>
      </w:r>
      <w:r>
        <w:rPr>
          <w:rFonts w:ascii="Times New Roman" w:hAnsi="Times New Roman" w:cs="Times New Roman"/>
          <w:sz w:val="28"/>
          <w:szCs w:val="28"/>
        </w:rPr>
        <w:t xml:space="preserve"> таблицу с репликами экскурсовода</w:t>
      </w:r>
      <w:r w:rsidR="002F3A2E">
        <w:rPr>
          <w:rFonts w:ascii="Times New Roman" w:hAnsi="Times New Roman" w:cs="Times New Roman"/>
          <w:sz w:val="28"/>
          <w:szCs w:val="28"/>
        </w:rPr>
        <w:t xml:space="preserve"> и экскурсантов в процессе проведения экскурсии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2F3A2E" w:rsidRPr="002F3A2E">
        <w:rPr>
          <w:rFonts w:ascii="Times New Roman" w:hAnsi="Times New Roman" w:cs="Times New Roman"/>
          <w:sz w:val="28"/>
          <w:szCs w:val="28"/>
        </w:rPr>
        <w:t>[</w:t>
      </w:r>
      <w:r w:rsidR="00E4189B">
        <w:rPr>
          <w:rFonts w:ascii="Times New Roman" w:hAnsi="Times New Roman" w:cs="Times New Roman"/>
          <w:sz w:val="28"/>
          <w:szCs w:val="28"/>
        </w:rPr>
        <w:t>7</w:t>
      </w:r>
      <w:r w:rsidR="002F3A2E">
        <w:rPr>
          <w:rFonts w:ascii="Times New Roman" w:hAnsi="Times New Roman" w:cs="Times New Roman"/>
          <w:sz w:val="28"/>
          <w:szCs w:val="28"/>
        </w:rPr>
        <w:t>,</w:t>
      </w:r>
      <w:r w:rsidR="002F3A2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F3A2E">
        <w:rPr>
          <w:rFonts w:ascii="Times New Roman" w:hAnsi="Times New Roman" w:cs="Times New Roman"/>
          <w:sz w:val="28"/>
          <w:szCs w:val="28"/>
        </w:rPr>
        <w:t xml:space="preserve">. </w:t>
      </w:r>
      <w:r w:rsidR="002F3A2E" w:rsidRPr="002F3A2E">
        <w:rPr>
          <w:rFonts w:ascii="Times New Roman" w:hAnsi="Times New Roman" w:cs="Times New Roman"/>
          <w:sz w:val="28"/>
          <w:szCs w:val="28"/>
        </w:rPr>
        <w:t>193]</w:t>
      </w:r>
      <w:r w:rsidR="002F3A2E">
        <w:rPr>
          <w:rFonts w:ascii="Times New Roman" w:hAnsi="Times New Roman" w:cs="Times New Roman"/>
          <w:sz w:val="28"/>
          <w:szCs w:val="28"/>
        </w:rPr>
        <w:t>:</w:t>
      </w:r>
    </w:p>
    <w:p w:rsidR="00C505A7" w:rsidRDefault="00C505A7" w:rsidP="0069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Default="00C505A7" w:rsidP="0069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Default="00C505A7" w:rsidP="0069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Default="00C505A7" w:rsidP="0069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Pr="002F3A2E" w:rsidRDefault="00C505A7" w:rsidP="0069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3260"/>
        <w:gridCol w:w="553"/>
        <w:gridCol w:w="2575"/>
        <w:gridCol w:w="1352"/>
      </w:tblGrid>
      <w:tr w:rsidR="00C56CA2" w:rsidRPr="00AE081F" w:rsidTr="00D8262C">
        <w:trPr>
          <w:cantSplit/>
        </w:trPr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Говорит  экскурсовод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Спрашивает экскурсант</w:t>
            </w:r>
          </w:p>
        </w:tc>
      </w:tr>
      <w:tr w:rsidR="00C56CA2" w:rsidRPr="00C505A7" w:rsidTr="00D8262C">
        <w:trPr>
          <w:cantSplit/>
          <w:trHeight w:val="113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6CA2" w:rsidRPr="00AE081F" w:rsidRDefault="00C56CA2" w:rsidP="003A28A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ДАВАЙТЕ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познакомимся с…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="006946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побываем в ….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we’ll stop briefly in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подойдём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 come up to</w:t>
            </w:r>
          </w:p>
          <w:p w:rsidR="00C56CA2" w:rsidRPr="00C505A7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… </w:t>
            </w:r>
            <w:r w:rsidRPr="00C505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along</w:t>
            </w:r>
            <w:r w:rsidRPr="00C505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C56CA2" w:rsidRPr="00FC3FBB" w:rsidRDefault="006A3C30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6" style="position:absolute;z-index:251661312;visibility:visible" from="53.65pt,5.75pt" to="53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"/>
              </w:pic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пройдём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через</w:t>
            </w:r>
            <w:r w:rsidR="00C56CA2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through</w:t>
            </w:r>
            <w:r w:rsidR="00C56CA2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               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we’ll go     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мимо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(by)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обойдём вокруг…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around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зайдём (ненадолго) в….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we’ll look in (briefly)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остановимся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около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we’ll stop next to (near)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вернёмся назад…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return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посмотрим, как…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we’ll see how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56CA2" w:rsidRPr="00AE081F" w:rsidRDefault="00C56CA2" w:rsidP="003A28A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ПРОСТИТЕ  (ИЗВИНИТЕ)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56CA2" w:rsidRPr="00AE081F" w:rsidRDefault="006A3C30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4" o:spid="_x0000_s1033" type="#_x0000_t88" style="position:absolute;margin-left:111.95pt;margin-top:2.45pt;width:13.45pt;height:218.1pt;z-index:2516623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" adj="1062"/>
              </w:pic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хотел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бы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узнать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would like to know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не могли бы вы сказать</w:t>
            </w:r>
          </w:p>
          <w:p w:rsidR="00C56CA2" w:rsidRPr="00FC3FBB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could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please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tell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</w:t>
            </w:r>
          </w:p>
          <w:p w:rsidR="00C56CA2" w:rsidRPr="00FC3FBB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CA2" w:rsidRPr="003A28AC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3A28AC" w:rsidRPr="003A28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3A28AC" w:rsidRPr="003A28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понял</w:t>
            </w:r>
          </w:p>
          <w:p w:rsidR="00C56CA2" w:rsidRPr="00FC3FBB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didn</w:t>
            </w:r>
            <w:r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3A28AC" w:rsidRPr="00FC3F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understand</w:t>
            </w:r>
          </w:p>
          <w:p w:rsidR="00C56CA2" w:rsidRPr="00FC3FBB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я не расслышал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didn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thear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не могли бы вы повторить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could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please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repeat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где…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where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что…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когда…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when…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какой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kind of…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6CA2" w:rsidRPr="003A28AC" w:rsidTr="00D8262C">
        <w:trPr>
          <w:trHeight w:val="59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Повторите, пожалуйста</w:t>
            </w:r>
            <w:r w:rsidR="0069363D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сколько</w:t>
            </w:r>
          </w:p>
          <w:p w:rsidR="00C56CA2" w:rsidRPr="003A28AC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Repeat</w:t>
            </w:r>
            <w:r w:rsidRPr="003A28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please</w:t>
            </w:r>
            <w:r w:rsidR="003A28AC" w:rsidRPr="003A28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</w:t>
            </w:r>
            <w:r w:rsidRPr="003A28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many</w:t>
            </w:r>
            <w:r w:rsidR="003A28AC" w:rsidRPr="003A28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="003A28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much</w:t>
            </w:r>
          </w:p>
          <w:p w:rsidR="00C56CA2" w:rsidRPr="003A28AC" w:rsidRDefault="00143F0C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margin">
                    <wp:posOffset>403825</wp:posOffset>
                  </wp:positionH>
                  <wp:positionV relativeFrom="margin">
                    <wp:posOffset>367267</wp:posOffset>
                  </wp:positionV>
                  <wp:extent cx="1822227" cy="1969477"/>
                  <wp:effectExtent l="19050" t="0" r="6573" b="0"/>
                  <wp:wrapNone/>
                  <wp:docPr id="8" name="Рисунок 5" descr="Описание: C:\Documents and Settings\user\Рабочий стол\РИММА МИХАЙЛОВНА\НОВАЯ ВЕРСИЯ ЛИКИ СПБ\таблица Экскурсия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Documents and Settings\user\Рабочий стол\РИММА МИХАЙЛОВНА\НОВАЯ ВЕРСИЯ ЛИКИ СПБ\таблица Экскурсия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227" cy="1969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56CA2" w:rsidRPr="00AE081F" w:rsidTr="00D8262C">
        <w:trPr>
          <w:trHeight w:val="18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Обратите внимание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Pay attention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на…(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CA2" w:rsidRPr="00AE081F" w:rsidRDefault="006A3C30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авая фигурная скобка 3" o:spid="_x0000_s1032" type="#_x0000_t88" style="position:absolute;margin-left:24.55pt;margin-top:4.2pt;width:15pt;height:43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" adj="560"/>
              </w:pic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что… (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that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на то,      как… (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tohow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где… (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where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CA2" w:rsidRPr="00AE081F" w:rsidTr="0069464D">
        <w:trPr>
          <w:trHeight w:val="13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CA2" w:rsidRPr="00AE081F" w:rsidRDefault="006A3C30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" o:spid="_x0000_s1031" type="#_x0000_t34" style="position:absolute;margin-left:17.05pt;margin-top:30.2pt;width:51.8pt;height:.05pt;rotation:90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p2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" adj=",66657600,-87985"/>
              </w:pic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направо</w:t>
            </w:r>
            <w:r w:rsidR="00C56CA2"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to the right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налево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to the left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вверх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up</w:t>
            </w:r>
          </w:p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81F">
              <w:rPr>
                <w:rFonts w:ascii="Times New Roman" w:eastAsia="Calibri" w:hAnsi="Times New Roman" w:cs="Times New Roman"/>
                <w:sz w:val="24"/>
                <w:szCs w:val="24"/>
              </w:rPr>
              <w:t>вниз</w:t>
            </w:r>
            <w:r w:rsidRPr="00AE08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down</w:t>
            </w:r>
          </w:p>
        </w:tc>
        <w:tc>
          <w:tcPr>
            <w:tcW w:w="4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CA2" w:rsidRPr="00AE081F" w:rsidRDefault="00C56CA2" w:rsidP="003A28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6CA2" w:rsidRPr="00AE081F" w:rsidRDefault="00C56CA2" w:rsidP="003A28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6CA2" w:rsidRPr="00A22BA1" w:rsidRDefault="00A22BA1" w:rsidP="00DA44F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A22BA1">
        <w:rPr>
          <w:rFonts w:ascii="Times New Roman" w:eastAsia="Calibri" w:hAnsi="Times New Roman" w:cs="Times New Roman"/>
          <w:sz w:val="28"/>
          <w:szCs w:val="28"/>
        </w:rPr>
        <w:t>Интере</w:t>
      </w:r>
      <w:r>
        <w:rPr>
          <w:rFonts w:ascii="Times New Roman" w:eastAsia="Calibri" w:hAnsi="Times New Roman" w:cs="Times New Roman"/>
          <w:sz w:val="28"/>
          <w:szCs w:val="28"/>
        </w:rPr>
        <w:t>сными представляются задания</w:t>
      </w:r>
      <w:r w:rsidR="0002691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сориентированные на </w:t>
      </w:r>
      <w:r w:rsidR="00A94978">
        <w:rPr>
          <w:rFonts w:ascii="Times New Roman" w:eastAsia="Calibri" w:hAnsi="Times New Roman" w:cs="Times New Roman"/>
          <w:sz w:val="28"/>
          <w:szCs w:val="28"/>
        </w:rPr>
        <w:t>организацию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студентами экскурсий по заданному маршруту, а также </w:t>
      </w:r>
      <w:r w:rsidR="00A94978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составлени</w:t>
      </w:r>
      <w:r w:rsidR="00A9497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экскурсионных маршрутов самими студентами</w:t>
      </w:r>
      <w:r w:rsidR="003A28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91D" w:rsidRPr="0002691D">
        <w:rPr>
          <w:rFonts w:ascii="Times New Roman" w:eastAsia="Calibri" w:hAnsi="Times New Roman" w:cs="Times New Roman"/>
          <w:sz w:val="28"/>
          <w:szCs w:val="28"/>
        </w:rPr>
        <w:t>с последующим их проведением</w:t>
      </w:r>
      <w:r w:rsidR="0002691D">
        <w:rPr>
          <w:rFonts w:ascii="Times New Roman" w:eastAsia="Calibri" w:hAnsi="Times New Roman" w:cs="Times New Roman"/>
          <w:sz w:val="28"/>
          <w:szCs w:val="28"/>
        </w:rPr>
        <w:t>.</w:t>
      </w:r>
      <w:r w:rsidR="003A28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91D">
        <w:rPr>
          <w:rFonts w:ascii="Times New Roman" w:eastAsia="Calibri" w:hAnsi="Times New Roman" w:cs="Times New Roman"/>
          <w:sz w:val="28"/>
          <w:szCs w:val="28"/>
        </w:rPr>
        <w:t>Э</w:t>
      </w:r>
      <w:r>
        <w:rPr>
          <w:rFonts w:ascii="Times New Roman" w:eastAsia="Calibri" w:hAnsi="Times New Roman" w:cs="Times New Roman"/>
          <w:sz w:val="28"/>
          <w:szCs w:val="28"/>
        </w:rPr>
        <w:t>то могут быть</w:t>
      </w:r>
      <w:r w:rsidR="003A28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экскурсии по Санкт-Петербургу (по Летнему саду, Летнему дворцу</w:t>
      </w:r>
      <w:r w:rsidR="00A94978">
        <w:rPr>
          <w:rFonts w:ascii="Times New Roman" w:eastAsia="Calibri" w:hAnsi="Times New Roman" w:cs="Times New Roman"/>
          <w:sz w:val="28"/>
          <w:szCs w:val="28"/>
        </w:rPr>
        <w:t xml:space="preserve"> Петра </w:t>
      </w:r>
      <w:r w:rsidR="00A9497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Дворцовой площади, Сенатской площади и др.), </w:t>
      </w:r>
      <w:r w:rsidR="00A94978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>так</w:t>
      </w:r>
      <w:r w:rsidR="00A94978">
        <w:rPr>
          <w:rFonts w:ascii="Times New Roman" w:eastAsia="Calibri" w:hAnsi="Times New Roman" w:cs="Times New Roman"/>
          <w:sz w:val="28"/>
          <w:szCs w:val="28"/>
        </w:rPr>
        <w:t>же</w:t>
      </w:r>
      <w:r w:rsidR="00AE0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91D" w:rsidRPr="0002691D">
        <w:rPr>
          <w:rFonts w:ascii="Times New Roman" w:eastAsia="Calibri" w:hAnsi="Times New Roman" w:cs="Times New Roman"/>
          <w:sz w:val="28"/>
          <w:szCs w:val="28"/>
        </w:rPr>
        <w:t xml:space="preserve">виртуальные </w:t>
      </w:r>
      <w:r w:rsidR="0002691D">
        <w:rPr>
          <w:rFonts w:ascii="Times New Roman" w:eastAsia="Calibri" w:hAnsi="Times New Roman" w:cs="Times New Roman"/>
          <w:sz w:val="28"/>
          <w:szCs w:val="28"/>
        </w:rPr>
        <w:t xml:space="preserve">экскурсии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известным местам родных городов студентов, с использованием Интернет-материалов, туристических сайтов или специальных путеводителей на русском языке </w:t>
      </w:r>
      <w:r w:rsidRPr="00A22BA1">
        <w:rPr>
          <w:rFonts w:ascii="Times New Roman" w:eastAsia="Calibri" w:hAnsi="Times New Roman" w:cs="Times New Roman"/>
          <w:sz w:val="28"/>
          <w:szCs w:val="28"/>
        </w:rPr>
        <w:t>[</w:t>
      </w:r>
      <w:r w:rsidR="00E4189B">
        <w:rPr>
          <w:rFonts w:ascii="Times New Roman" w:eastAsia="Calibri" w:hAnsi="Times New Roman" w:cs="Times New Roman"/>
          <w:sz w:val="28"/>
          <w:szCs w:val="28"/>
        </w:rPr>
        <w:t>8</w:t>
      </w:r>
      <w:r w:rsidRPr="00A22BA1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7B64" w:rsidRDefault="00E06BE8" w:rsidP="00DA4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Интерактивный характер предлагаемых студентам текстов, в том числе текстов экскурсий, формируется ис</w:t>
      </w:r>
      <w:r w:rsidR="0043152E">
        <w:rPr>
          <w:rFonts w:ascii="Times New Roman" w:hAnsi="Times New Roman" w:cs="Times New Roman"/>
          <w:sz w:val="28"/>
          <w:szCs w:val="28"/>
        </w:rPr>
        <w:t xml:space="preserve">пользованием в них </w:t>
      </w:r>
      <w:r w:rsidR="0043152E">
        <w:rPr>
          <w:rFonts w:ascii="Times New Roman" w:hAnsi="Times New Roman" w:cs="Times New Roman"/>
          <w:sz w:val="28"/>
          <w:szCs w:val="28"/>
        </w:rPr>
        <w:lastRenderedPageBreak/>
        <w:t>несобственно-</w:t>
      </w:r>
      <w:r>
        <w:rPr>
          <w:rFonts w:ascii="Times New Roman" w:hAnsi="Times New Roman" w:cs="Times New Roman"/>
          <w:sz w:val="28"/>
          <w:szCs w:val="28"/>
        </w:rPr>
        <w:t>прямой речи, когда автор (говорящий) представлен в двух ролях: и как лицо говорящее, и как лицо, воспринимающее чужую речь</w:t>
      </w:r>
      <w:r w:rsidR="00A94978">
        <w:rPr>
          <w:rFonts w:ascii="Times New Roman" w:hAnsi="Times New Roman" w:cs="Times New Roman"/>
          <w:sz w:val="28"/>
          <w:szCs w:val="28"/>
        </w:rPr>
        <w:t xml:space="preserve"> [9, с.231]</w:t>
      </w:r>
      <w:r>
        <w:rPr>
          <w:rFonts w:ascii="Times New Roman" w:hAnsi="Times New Roman" w:cs="Times New Roman"/>
          <w:sz w:val="28"/>
          <w:szCs w:val="28"/>
        </w:rPr>
        <w:t xml:space="preserve">: «Первым помощником и любимцем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был кто? Правильно, Александр Данилович Меншиков»; «Вы обратили внимание на фонари, украшающие мост? Нет?! Тогда оглянитесь и полюбуйтесь ими…».</w:t>
      </w:r>
    </w:p>
    <w:p w:rsidR="00E06BE8" w:rsidRDefault="00E06BE8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Эффективны задания оценочного характера</w:t>
      </w:r>
      <w:r w:rsidR="00A94978">
        <w:rPr>
          <w:rFonts w:ascii="Times New Roman" w:hAnsi="Times New Roman" w:cs="Times New Roman"/>
          <w:sz w:val="28"/>
          <w:szCs w:val="28"/>
        </w:rPr>
        <w:t>: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A94978">
        <w:rPr>
          <w:rFonts w:ascii="Times New Roman" w:hAnsi="Times New Roman" w:cs="Times New Roman"/>
          <w:sz w:val="28"/>
          <w:szCs w:val="28"/>
        </w:rPr>
        <w:t>с</w:t>
      </w:r>
      <w:r w:rsidR="00597D3E">
        <w:rPr>
          <w:rFonts w:ascii="Times New Roman" w:hAnsi="Times New Roman" w:cs="Times New Roman"/>
          <w:sz w:val="28"/>
          <w:szCs w:val="28"/>
        </w:rPr>
        <w:t xml:space="preserve">туденты должны высказать свое мнение </w:t>
      </w:r>
      <w:r w:rsidR="00A94978">
        <w:rPr>
          <w:rFonts w:ascii="Times New Roman" w:hAnsi="Times New Roman" w:cs="Times New Roman"/>
          <w:sz w:val="28"/>
          <w:szCs w:val="28"/>
        </w:rPr>
        <w:t>(</w:t>
      </w:r>
      <w:r w:rsidR="00597D3E">
        <w:rPr>
          <w:rFonts w:ascii="Times New Roman" w:hAnsi="Times New Roman" w:cs="Times New Roman"/>
          <w:sz w:val="28"/>
          <w:szCs w:val="28"/>
        </w:rPr>
        <w:t>что им нравится/не нравится, почему</w:t>
      </w:r>
      <w:r w:rsidR="00A94978">
        <w:rPr>
          <w:rFonts w:ascii="Times New Roman" w:hAnsi="Times New Roman" w:cs="Times New Roman"/>
          <w:sz w:val="28"/>
          <w:szCs w:val="28"/>
        </w:rPr>
        <w:t>)</w:t>
      </w:r>
      <w:r w:rsidR="00597D3E">
        <w:rPr>
          <w:rFonts w:ascii="Times New Roman" w:hAnsi="Times New Roman" w:cs="Times New Roman"/>
          <w:sz w:val="28"/>
          <w:szCs w:val="28"/>
        </w:rPr>
        <w:t xml:space="preserve">, задания, ориентированные на впечатления студентов </w:t>
      </w:r>
      <w:r w:rsidR="00A94978">
        <w:rPr>
          <w:rFonts w:ascii="Times New Roman" w:hAnsi="Times New Roman" w:cs="Times New Roman"/>
          <w:sz w:val="28"/>
          <w:szCs w:val="28"/>
        </w:rPr>
        <w:t>(</w:t>
      </w:r>
      <w:r w:rsidR="00597D3E">
        <w:rPr>
          <w:rFonts w:ascii="Times New Roman" w:hAnsi="Times New Roman" w:cs="Times New Roman"/>
          <w:sz w:val="28"/>
          <w:szCs w:val="28"/>
        </w:rPr>
        <w:t>они рассказывают о любимых местах в Санкт-Петербурге, о том, что дал им Петербург, чему их научил, что нового им открылось за время пребывания в Санкт-Петербурге, как повлиял на их мировоззрение, отношение к России, к русским, русскому языку</w:t>
      </w:r>
      <w:r w:rsidR="00A94978">
        <w:rPr>
          <w:rFonts w:ascii="Times New Roman" w:hAnsi="Times New Roman" w:cs="Times New Roman"/>
          <w:sz w:val="28"/>
          <w:szCs w:val="28"/>
        </w:rPr>
        <w:t>),</w:t>
      </w:r>
      <w:r w:rsidR="00AE081F">
        <w:rPr>
          <w:rFonts w:ascii="Times New Roman" w:hAnsi="Times New Roman" w:cs="Times New Roman"/>
          <w:sz w:val="28"/>
          <w:szCs w:val="28"/>
        </w:rPr>
        <w:t xml:space="preserve"> </w:t>
      </w:r>
      <w:r w:rsidR="00A94978">
        <w:rPr>
          <w:rFonts w:ascii="Times New Roman" w:hAnsi="Times New Roman" w:cs="Times New Roman"/>
          <w:sz w:val="28"/>
          <w:szCs w:val="28"/>
        </w:rPr>
        <w:t>з</w:t>
      </w:r>
      <w:r w:rsidR="00597D3E">
        <w:rPr>
          <w:rFonts w:ascii="Times New Roman" w:hAnsi="Times New Roman" w:cs="Times New Roman"/>
          <w:sz w:val="28"/>
          <w:szCs w:val="28"/>
        </w:rPr>
        <w:t>адания контролирующего характера, например, когда речь идет о названиях города: «Сколько имен у Петербурга?», «О Петербурге – одной строкой» и др.</w:t>
      </w:r>
    </w:p>
    <w:p w:rsidR="00597D3E" w:rsidRDefault="00597D3E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Студентам предлагаются и творческие задания типа экспресс-интервью, например, взять «интервью» у других иностранных студентов, у знакомых, у петербуржцев (за что они любят Санкт-Петербург, от чего</w:t>
      </w:r>
      <w:r w:rsidR="00F25F13">
        <w:rPr>
          <w:rFonts w:ascii="Times New Roman" w:hAnsi="Times New Roman" w:cs="Times New Roman"/>
          <w:sz w:val="28"/>
          <w:szCs w:val="28"/>
        </w:rPr>
        <w:t xml:space="preserve"> зависит их самочувствие, что надо сделать, чтобы город стал еще лучше). Такие задания требуют серьезной активизации внутренних ресурсов китайских студентов, с опорой на жизненный опыт, воображение, внимание, понимание окружающих.</w:t>
      </w:r>
    </w:p>
    <w:p w:rsidR="00E76C6E" w:rsidRDefault="003718F5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Оптимизации учебного процесса способствует ознакомление китайских учащихся с соответствующей лексикой, с примерами их словосочетаний (памятник, монумент, площадь, дворец, храм, театр, колонна, фон</w:t>
      </w:r>
      <w:r w:rsidR="00E76C6E">
        <w:rPr>
          <w:rFonts w:ascii="Times New Roman" w:hAnsi="Times New Roman" w:cs="Times New Roman"/>
          <w:sz w:val="28"/>
          <w:szCs w:val="28"/>
        </w:rPr>
        <w:t>ари</w:t>
      </w:r>
      <w:r>
        <w:rPr>
          <w:rFonts w:ascii="Times New Roman" w:hAnsi="Times New Roman" w:cs="Times New Roman"/>
          <w:sz w:val="28"/>
          <w:szCs w:val="28"/>
        </w:rPr>
        <w:t>, кораблик</w:t>
      </w:r>
      <w:r w:rsidR="00A94978">
        <w:rPr>
          <w:rFonts w:ascii="Times New Roman" w:hAnsi="Times New Roman" w:cs="Times New Roman"/>
          <w:sz w:val="28"/>
          <w:szCs w:val="28"/>
        </w:rPr>
        <w:t>, решетка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505A7" w:rsidRDefault="00C505A7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Default="00C505A7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Default="00C505A7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Default="00C505A7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Default="00C505A7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5A7" w:rsidRPr="00AE081F" w:rsidRDefault="00C505A7" w:rsidP="00DA4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6"/>
        <w:gridCol w:w="3120"/>
        <w:gridCol w:w="2001"/>
      </w:tblGrid>
      <w:tr w:rsidR="00E76C6E" w:rsidRPr="008D19F4" w:rsidTr="008D19F4">
        <w:trPr>
          <w:trHeight w:val="257"/>
        </w:trPr>
        <w:tc>
          <w:tcPr>
            <w:tcW w:w="9571" w:type="dxa"/>
            <w:gridSpan w:val="3"/>
            <w:shd w:val="clear" w:color="auto" w:fill="auto"/>
          </w:tcPr>
          <w:p w:rsidR="00E76C6E" w:rsidRPr="008D19F4" w:rsidRDefault="00E76C6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ФОНАРИ</w:t>
            </w:r>
          </w:p>
        </w:tc>
      </w:tr>
      <w:tr w:rsidR="00E76C6E" w:rsidRPr="008D19F4" w:rsidTr="00D8262C">
        <w:tblPrEx>
          <w:tblLook w:val="01E0"/>
        </w:tblPrEx>
        <w:trPr>
          <w:gridAfter w:val="1"/>
          <w:wAfter w:w="2088" w:type="dxa"/>
        </w:trPr>
        <w:tc>
          <w:tcPr>
            <w:tcW w:w="74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6C6E" w:rsidRPr="008D19F4" w:rsidRDefault="00E76C6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(какие?) </w:t>
            </w: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красивые, разнообразные, лёгкие, особенные</w:t>
            </w:r>
          </w:p>
        </w:tc>
      </w:tr>
      <w:tr w:rsidR="00E76C6E" w:rsidRPr="008D19F4" w:rsidTr="00D8262C">
        <w:tblPrEx>
          <w:tblLook w:val="01E0"/>
        </w:tblPrEx>
        <w:trPr>
          <w:gridAfter w:val="1"/>
          <w:wAfter w:w="2088" w:type="dxa"/>
          <w:trHeight w:val="1409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6C6E" w:rsidRPr="008D19F4" w:rsidRDefault="00E76C6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6E" w:rsidRPr="008D19F4" w:rsidRDefault="00E76C6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украшают          </w:t>
            </w:r>
            <w:r w:rsidRPr="008D19F4">
              <w:rPr>
                <w:rFonts w:ascii="Times New Roman" w:hAnsi="Times New Roman" w:cs="Times New Roman"/>
                <w:i/>
                <w:sz w:val="24"/>
                <w:szCs w:val="24"/>
              </w:rPr>
              <w:t>(что?)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6E" w:rsidRPr="008D19F4" w:rsidRDefault="006A3C30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6" o:spid="_x0000_s1030" type="#_x0000_t87" style="position:absolute;margin-left:-2.05pt;margin-top:3pt;width:5.4pt;height:53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"/>
              </w:pict>
            </w:r>
            <w:r w:rsidR="00E76C6E"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  город</w:t>
            </w:r>
          </w:p>
          <w:p w:rsidR="00E76C6E" w:rsidRPr="008D19F4" w:rsidRDefault="00E76C6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  проспект </w:t>
            </w:r>
          </w:p>
          <w:p w:rsidR="00E76C6E" w:rsidRPr="008D19F4" w:rsidRDefault="00E76C6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  мост </w:t>
            </w:r>
          </w:p>
          <w:p w:rsidR="00E76C6E" w:rsidRPr="008D19F4" w:rsidRDefault="00E76C6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  набережную</w:t>
            </w:r>
          </w:p>
        </w:tc>
      </w:tr>
      <w:tr w:rsidR="00E76C6E" w:rsidRPr="008D19F4" w:rsidTr="00D8262C">
        <w:tblPrEx>
          <w:tblLook w:val="01E0"/>
        </w:tblPrEx>
        <w:trPr>
          <w:gridAfter w:val="1"/>
          <w:wAfter w:w="2088" w:type="dxa"/>
        </w:trPr>
        <w:tc>
          <w:tcPr>
            <w:tcW w:w="74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76C6E" w:rsidRPr="008D19F4" w:rsidRDefault="00E76C6E" w:rsidP="006946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придают своеобразие   </w:t>
            </w:r>
            <w:r w:rsidRPr="008D19F4">
              <w:rPr>
                <w:rFonts w:ascii="Times New Roman" w:hAnsi="Times New Roman" w:cs="Times New Roman"/>
                <w:i/>
                <w:sz w:val="24"/>
                <w:szCs w:val="24"/>
              </w:rPr>
              <w:t>(чему?)</w:t>
            </w: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           облику города</w:t>
            </w:r>
          </w:p>
          <w:p w:rsidR="00E76C6E" w:rsidRPr="008D19F4" w:rsidRDefault="00E76C6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не повторяют друг друга </w:t>
            </w:r>
          </w:p>
        </w:tc>
      </w:tr>
    </w:tbl>
    <w:p w:rsidR="00D34CD8" w:rsidRPr="008D19F4" w:rsidRDefault="00D34CD8" w:rsidP="00694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0"/>
        <w:gridCol w:w="3633"/>
        <w:gridCol w:w="1626"/>
        <w:gridCol w:w="2338"/>
      </w:tblGrid>
      <w:tr w:rsidR="00384F4E" w:rsidRPr="008D19F4" w:rsidTr="008D19F4">
        <w:trPr>
          <w:trHeight w:val="330"/>
        </w:trPr>
        <w:tc>
          <w:tcPr>
            <w:tcW w:w="9571" w:type="dxa"/>
            <w:gridSpan w:val="4"/>
            <w:shd w:val="clear" w:color="auto" w:fill="auto"/>
          </w:tcPr>
          <w:p w:rsidR="00384F4E" w:rsidRPr="008D19F4" w:rsidRDefault="00384F4E" w:rsidP="0069464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РЕШЁТКА</w:t>
            </w:r>
          </w:p>
        </w:tc>
      </w:tr>
      <w:tr w:rsidR="00384F4E" w:rsidRPr="008D19F4" w:rsidTr="00D8262C">
        <w:tblPrEx>
          <w:tblLook w:val="01E0"/>
        </w:tblPrEx>
        <w:tc>
          <w:tcPr>
            <w:tcW w:w="1728" w:type="dxa"/>
            <w:vMerge w:val="restart"/>
            <w:shd w:val="clear" w:color="auto" w:fill="auto"/>
          </w:tcPr>
          <w:p w:rsidR="00384F4E" w:rsidRPr="008D19F4" w:rsidRDefault="00384F4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4E" w:rsidRPr="008D19F4" w:rsidRDefault="00384F4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Решётка</w:t>
            </w:r>
          </w:p>
          <w:p w:rsidR="00384F4E" w:rsidRPr="008D19F4" w:rsidRDefault="00384F4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4F4E" w:rsidRPr="008D19F4" w:rsidRDefault="00384F4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(какая?) </w:t>
            </w: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полукруглая, изящная, с изящным рисунком, кружевная, лёгкая, кованая, металлическая</w:t>
            </w:r>
          </w:p>
        </w:tc>
      </w:tr>
      <w:tr w:rsidR="00384F4E" w:rsidRPr="008D19F4" w:rsidTr="00D8262C">
        <w:tblPrEx>
          <w:tblLook w:val="01E0"/>
        </w:tblPrEx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4F4E" w:rsidRPr="008D19F4" w:rsidRDefault="00384F4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4F4E" w:rsidRPr="008D19F4" w:rsidRDefault="006A3C30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margin-left:145.8pt;margin-top:23pt;width:39.55pt;height:0;rotation:9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wn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" adj="-183040,-1,-183040"/>
              </w:pict>
            </w:r>
            <w:r w:rsidR="00384F4E" w:rsidRPr="008D19F4">
              <w:rPr>
                <w:rFonts w:ascii="Times New Roman" w:hAnsi="Times New Roman" w:cs="Times New Roman"/>
                <w:sz w:val="24"/>
                <w:szCs w:val="24"/>
              </w:rPr>
              <w:t>выполнена по проекту</w:t>
            </w:r>
          </w:p>
          <w:p w:rsidR="00384F4E" w:rsidRPr="008D19F4" w:rsidRDefault="00384F4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украшает</w:t>
            </w:r>
          </w:p>
          <w:p w:rsidR="00384F4E" w:rsidRPr="008D19F4" w:rsidRDefault="00384F4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дополняет ансамбль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4F4E" w:rsidRPr="008D19F4" w:rsidRDefault="006A3C30" w:rsidP="006946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C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53.9pt;margin-top:19.95pt;width:39.55pt;height:0;rotation:9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wn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" adj="-183040,-1,-183040"/>
              </w:pict>
            </w:r>
            <w:r w:rsidR="00384F4E" w:rsidRPr="008D19F4">
              <w:rPr>
                <w:rFonts w:ascii="Times New Roman" w:hAnsi="Times New Roman" w:cs="Times New Roman"/>
                <w:i/>
                <w:sz w:val="24"/>
                <w:szCs w:val="24"/>
              </w:rPr>
              <w:t>(кого?)</w:t>
            </w:r>
          </w:p>
          <w:p w:rsidR="00384F4E" w:rsidRPr="008D19F4" w:rsidRDefault="00384F4E" w:rsidP="006946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i/>
                <w:sz w:val="24"/>
                <w:szCs w:val="24"/>
              </w:rPr>
              <w:t>(что?)</w:t>
            </w:r>
          </w:p>
          <w:p w:rsidR="00384F4E" w:rsidRPr="008D19F4" w:rsidRDefault="00384F4E" w:rsidP="00694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i/>
                <w:sz w:val="24"/>
                <w:szCs w:val="24"/>
              </w:rPr>
              <w:t>(чего?)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84F4E" w:rsidRPr="008D19F4" w:rsidRDefault="00384F4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Воронихина</w:t>
            </w:r>
          </w:p>
          <w:p w:rsidR="00384F4E" w:rsidRPr="008D19F4" w:rsidRDefault="00384F4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384F4E" w:rsidRPr="008D19F4" w:rsidRDefault="00384F4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</w:tr>
      <w:tr w:rsidR="00384F4E" w:rsidRPr="008D19F4" w:rsidTr="00D8262C">
        <w:tblPrEx>
          <w:tblLook w:val="01E0"/>
        </w:tblPrEx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4F4E" w:rsidRPr="008D19F4" w:rsidRDefault="00384F4E" w:rsidP="0069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4E" w:rsidRPr="008D19F4" w:rsidRDefault="00384F4E" w:rsidP="00694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F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большую художественную ценность </w:t>
            </w:r>
          </w:p>
        </w:tc>
      </w:tr>
    </w:tbl>
    <w:p w:rsidR="00384F4E" w:rsidRPr="008D19F4" w:rsidRDefault="00384F4E" w:rsidP="00DA44F6">
      <w:pPr>
        <w:spacing w:after="0" w:line="360" w:lineRule="auto"/>
        <w:rPr>
          <w:rFonts w:ascii="Times New Roman" w:hAnsi="Times New Roman" w:cs="Times New Roman"/>
        </w:rPr>
      </w:pPr>
    </w:p>
    <w:p w:rsidR="00D34CD8" w:rsidRPr="00913F06" w:rsidRDefault="00D34CD8" w:rsidP="00AE08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Познавая культуру Санкт-Петербурга, китайские студенты расширяют свои представления о России, ее </w:t>
      </w:r>
      <w:r w:rsidR="004A1E30">
        <w:rPr>
          <w:rFonts w:ascii="Times New Roman" w:hAnsi="Times New Roman" w:cs="Times New Roman"/>
          <w:sz w:val="28"/>
          <w:szCs w:val="28"/>
        </w:rPr>
        <w:t>культуре, что обогащает 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r w:rsidR="00A9497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4A1E30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8C1A85">
        <w:rPr>
          <w:rFonts w:ascii="Times New Roman" w:hAnsi="Times New Roman" w:cs="Times New Roman"/>
          <w:sz w:val="28"/>
          <w:szCs w:val="28"/>
        </w:rPr>
        <w:t>е</w:t>
      </w:r>
      <w:r w:rsidR="004A1E30">
        <w:rPr>
          <w:rFonts w:ascii="Times New Roman" w:hAnsi="Times New Roman" w:cs="Times New Roman"/>
          <w:sz w:val="28"/>
          <w:szCs w:val="28"/>
        </w:rPr>
        <w:t xml:space="preserve"> культуры своей страны, адаптируются к новой для них образовательной и социокультурной среде, приобретает навыки свободного общения с носителями русского языка в условиях русской языковой среды, приобщаются к картине мировидения, ценностным ориентирам русского народа, в результате чего уменьшается межкультурная дистанция между представителями русского и китайского народов, достигается взаимопонимание, воспитывается этническая толерантность.</w:t>
      </w:r>
    </w:p>
    <w:p w:rsidR="00901BE5" w:rsidRPr="003A28AC" w:rsidRDefault="00901BE5" w:rsidP="00DA44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28A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17E69" w:rsidRPr="00C46D11" w:rsidRDefault="00017E69" w:rsidP="00DA44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69">
        <w:rPr>
          <w:rFonts w:ascii="Times New Roman" w:hAnsi="Times New Roman" w:cs="Times New Roman"/>
          <w:sz w:val="28"/>
          <w:szCs w:val="28"/>
        </w:rPr>
        <w:t>Маслова В.А. Лингвокультурология: Учеб.</w:t>
      </w:r>
      <w:r w:rsidR="003A28AC">
        <w:rPr>
          <w:rFonts w:ascii="Times New Roman" w:hAnsi="Times New Roman" w:cs="Times New Roman"/>
          <w:sz w:val="28"/>
          <w:szCs w:val="28"/>
        </w:rPr>
        <w:t xml:space="preserve"> </w:t>
      </w:r>
      <w:r w:rsidRPr="00017E69">
        <w:rPr>
          <w:rFonts w:ascii="Times New Roman" w:hAnsi="Times New Roman" w:cs="Times New Roman"/>
          <w:sz w:val="28"/>
          <w:szCs w:val="28"/>
        </w:rPr>
        <w:t xml:space="preserve">пособие для студ. высш. учеб. заведений. </w:t>
      </w:r>
      <w:r w:rsidR="003A28AC">
        <w:rPr>
          <w:rFonts w:ascii="Times New Roman" w:hAnsi="Times New Roman" w:cs="Times New Roman"/>
          <w:sz w:val="28"/>
          <w:szCs w:val="28"/>
        </w:rPr>
        <w:t>–</w:t>
      </w:r>
      <w:r w:rsidRPr="00017E69">
        <w:rPr>
          <w:rFonts w:ascii="Times New Roman" w:hAnsi="Times New Roman" w:cs="Times New Roman"/>
          <w:sz w:val="28"/>
          <w:szCs w:val="28"/>
        </w:rPr>
        <w:t xml:space="preserve"> М.: Академия, 2001. </w:t>
      </w:r>
      <w:r w:rsidR="003A28AC">
        <w:rPr>
          <w:rFonts w:ascii="Times New Roman" w:hAnsi="Times New Roman" w:cs="Times New Roman"/>
          <w:sz w:val="28"/>
          <w:szCs w:val="28"/>
        </w:rPr>
        <w:t>–</w:t>
      </w:r>
      <w:r w:rsidRPr="00017E69">
        <w:rPr>
          <w:rFonts w:ascii="Times New Roman" w:hAnsi="Times New Roman" w:cs="Times New Roman"/>
          <w:sz w:val="28"/>
          <w:szCs w:val="28"/>
        </w:rPr>
        <w:t xml:space="preserve"> 208 c.</w:t>
      </w:r>
    </w:p>
    <w:p w:rsidR="00C46D11" w:rsidRDefault="00172906" w:rsidP="00DA44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Мегаэнциклопедия Кирилла и Мефодия</w:t>
      </w:r>
      <w:r w:rsidR="003A28AC">
        <w:rPr>
          <w:rFonts w:ascii="Times New Roman" w:hAnsi="Times New Roman" w:cs="Times New Roman"/>
          <w:sz w:val="28"/>
          <w:szCs w:val="28"/>
        </w:rPr>
        <w:t xml:space="preserve"> </w:t>
      </w:r>
      <w:r w:rsidRPr="00172906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9" w:history="1">
        <w:r w:rsidR="00C46D11" w:rsidRPr="0047495A">
          <w:rPr>
            <w:rStyle w:val="a4"/>
            <w:rFonts w:ascii="Times New Roman" w:hAnsi="Times New Roman" w:cs="Times New Roman"/>
            <w:sz w:val="28"/>
            <w:szCs w:val="28"/>
          </w:rPr>
          <w:t>https://megabook.ru/article/Шанхай</w:t>
        </w:r>
      </w:hyperlink>
      <w:r w:rsidR="003A28AC">
        <w:t xml:space="preserve"> </w:t>
      </w:r>
      <w:r w:rsidRPr="00172906">
        <w:rPr>
          <w:rFonts w:ascii="Times New Roman" w:hAnsi="Times New Roman" w:cs="Times New Roman"/>
          <w:sz w:val="28"/>
          <w:szCs w:val="28"/>
        </w:rPr>
        <w:t>свободный – (07.06.2020).</w:t>
      </w:r>
    </w:p>
    <w:p w:rsidR="00295A7D" w:rsidRDefault="00295A7D" w:rsidP="00DA44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A7D">
        <w:rPr>
          <w:rFonts w:ascii="Times New Roman" w:hAnsi="Times New Roman" w:cs="Times New Roman"/>
          <w:sz w:val="28"/>
          <w:szCs w:val="28"/>
        </w:rPr>
        <w:t>Википедия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5A7D">
        <w:rPr>
          <w:rFonts w:ascii="Times New Roman" w:hAnsi="Times New Roman" w:cs="Times New Roman"/>
          <w:sz w:val="28"/>
          <w:szCs w:val="28"/>
        </w:rPr>
        <w:t xml:space="preserve">Шанхай [Электронный ресурс]. – Режим доступа: </w:t>
      </w:r>
      <w:hyperlink r:id="rId10" w:history="1">
        <w:r w:rsidRPr="0047495A">
          <w:rPr>
            <w:rStyle w:val="a4"/>
            <w:rFonts w:ascii="Times New Roman" w:hAnsi="Times New Roman" w:cs="Times New Roman"/>
            <w:sz w:val="28"/>
            <w:szCs w:val="28"/>
          </w:rPr>
          <w:t>https://dic.academic.ru/dic.nsf/ruwiki/9150</w:t>
        </w:r>
      </w:hyperlink>
      <w:r w:rsidR="003A28AC">
        <w:t xml:space="preserve"> </w:t>
      </w:r>
      <w:r w:rsidRPr="00295A7D">
        <w:rPr>
          <w:rFonts w:ascii="Times New Roman" w:hAnsi="Times New Roman" w:cs="Times New Roman"/>
          <w:sz w:val="28"/>
          <w:szCs w:val="28"/>
        </w:rPr>
        <w:t>свободный – (0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95A7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5A7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95A7D">
        <w:rPr>
          <w:rFonts w:ascii="Times New Roman" w:hAnsi="Times New Roman" w:cs="Times New Roman"/>
          <w:sz w:val="28"/>
          <w:szCs w:val="28"/>
        </w:rPr>
        <w:t>).</w:t>
      </w:r>
    </w:p>
    <w:p w:rsidR="00E4189B" w:rsidRDefault="00FE3E45" w:rsidP="00DA44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A7D">
        <w:rPr>
          <w:rFonts w:ascii="Times New Roman" w:hAnsi="Times New Roman" w:cs="Times New Roman"/>
          <w:sz w:val="28"/>
          <w:szCs w:val="28"/>
        </w:rPr>
        <w:lastRenderedPageBreak/>
        <w:t xml:space="preserve">Теремова Р.М. Роль регионоведческого компонента в успешной межкультурной коммуникации иностранных учащихся // Язык, культура, менталитет: проблемы изучения в иностранной аудитории: Материалы VI Международной научно-практической конференции 11-13 апреля 2007 г. – Санкт-Петербург: Изд-во РГПУ им. А. И. Герцена, 2007. – С.119-120. </w:t>
      </w:r>
    </w:p>
    <w:p w:rsidR="00C40B5E" w:rsidRPr="00E4189B" w:rsidRDefault="00C40B5E" w:rsidP="00DA44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89B">
        <w:rPr>
          <w:rFonts w:ascii="Times New Roman" w:hAnsi="Times New Roman" w:cs="Times New Roman"/>
          <w:sz w:val="28"/>
          <w:szCs w:val="28"/>
        </w:rPr>
        <w:t xml:space="preserve">Теремова Р.М., Гаврилова В.Л. </w:t>
      </w:r>
      <w:r w:rsidR="0016663E" w:rsidRPr="00E4189B">
        <w:rPr>
          <w:rFonts w:ascii="Times New Roman" w:hAnsi="Times New Roman" w:cs="Times New Roman"/>
          <w:sz w:val="28"/>
          <w:szCs w:val="28"/>
        </w:rPr>
        <w:t xml:space="preserve">Такие разные праздники. </w:t>
      </w:r>
      <w:r w:rsidRPr="00E4189B">
        <w:rPr>
          <w:rFonts w:ascii="Times New Roman" w:hAnsi="Times New Roman" w:cs="Times New Roman"/>
          <w:sz w:val="28"/>
          <w:szCs w:val="28"/>
        </w:rPr>
        <w:t>Лингвокультурологический аспект в обучении иностранных учащихся русскому языку</w:t>
      </w:r>
      <w:r w:rsidR="0016663E" w:rsidRPr="00E4189B">
        <w:rPr>
          <w:rFonts w:ascii="Times New Roman" w:hAnsi="Times New Roman" w:cs="Times New Roman"/>
          <w:sz w:val="28"/>
          <w:szCs w:val="28"/>
        </w:rPr>
        <w:t xml:space="preserve"> // Русский язык за рубежом</w:t>
      </w:r>
      <w:r w:rsidR="00E4189B" w:rsidRPr="00E4189B">
        <w:rPr>
          <w:rFonts w:ascii="Times New Roman" w:hAnsi="Times New Roman" w:cs="Times New Roman"/>
          <w:sz w:val="28"/>
          <w:szCs w:val="28"/>
        </w:rPr>
        <w:t xml:space="preserve">. – 2015. – №1 (248). </w:t>
      </w:r>
      <w:r w:rsidR="003A28AC">
        <w:rPr>
          <w:rFonts w:ascii="Times New Roman" w:hAnsi="Times New Roman" w:cs="Times New Roman"/>
          <w:sz w:val="28"/>
          <w:szCs w:val="28"/>
        </w:rPr>
        <w:t xml:space="preserve">– </w:t>
      </w:r>
      <w:r w:rsidR="00E4189B" w:rsidRPr="00E4189B">
        <w:rPr>
          <w:rFonts w:ascii="Times New Roman" w:hAnsi="Times New Roman" w:cs="Times New Roman"/>
          <w:sz w:val="28"/>
          <w:szCs w:val="28"/>
        </w:rPr>
        <w:t xml:space="preserve">С.4-25. </w:t>
      </w:r>
    </w:p>
    <w:p w:rsidR="00F7161D" w:rsidRPr="00F7161D" w:rsidRDefault="00F7161D" w:rsidP="00DA44F6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Артамонова В.В., Гаврилова В.Л. </w:t>
      </w:r>
      <w:r w:rsidRPr="00F7161D">
        <w:rPr>
          <w:rFonts w:ascii="Times New Roman" w:hAnsi="Times New Roman" w:cs="Times New Roman"/>
          <w:sz w:val="28"/>
          <w:szCs w:val="28"/>
        </w:rPr>
        <w:t>Интерактивно-коммуникативный потенциал игровой деятельности при обучении иностранных студентов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// Современные тенденции в изучении и преподавании русского языка и литературы:</w:t>
      </w:r>
      <w:r w:rsidR="003A28AC">
        <w:rPr>
          <w:rFonts w:ascii="Times New Roman" w:hAnsi="Times New Roman" w:cs="Times New Roman"/>
          <w:sz w:val="28"/>
          <w:szCs w:val="28"/>
        </w:rPr>
        <w:t xml:space="preserve"> </w:t>
      </w:r>
      <w:r w:rsidRPr="00F7161D">
        <w:rPr>
          <w:rFonts w:ascii="Times New Roman" w:hAnsi="Times New Roman" w:cs="Times New Roman"/>
          <w:sz w:val="28"/>
          <w:szCs w:val="28"/>
        </w:rPr>
        <w:t>Материалы докладов и сообщений XXII международной научно-методической конференции</w:t>
      </w:r>
      <w:r w:rsidR="003A28AC">
        <w:rPr>
          <w:rFonts w:ascii="Times New Roman" w:hAnsi="Times New Roman" w:cs="Times New Roman"/>
          <w:sz w:val="28"/>
          <w:szCs w:val="28"/>
        </w:rPr>
        <w:t xml:space="preserve"> </w:t>
      </w:r>
      <w:r w:rsidR="00BA3754" w:rsidRPr="00BA3754">
        <w:rPr>
          <w:rFonts w:ascii="Times New Roman" w:hAnsi="Times New Roman" w:cs="Times New Roman"/>
          <w:sz w:val="28"/>
          <w:szCs w:val="28"/>
        </w:rPr>
        <w:t xml:space="preserve">03 февраля 2017 г. </w:t>
      </w:r>
      <w:r w:rsidR="00BA3754" w:rsidRPr="00295A7D">
        <w:rPr>
          <w:rFonts w:ascii="Times New Roman" w:hAnsi="Times New Roman" w:cs="Times New Roman"/>
          <w:sz w:val="28"/>
          <w:szCs w:val="28"/>
        </w:rPr>
        <w:t>– Санкт-Петербург: Изд-во</w:t>
      </w:r>
      <w:r w:rsidR="003A28A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A3754" w:rsidRPr="00BA37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СПбГУПТД</w:t>
        </w:r>
      </w:hyperlink>
      <w:r w:rsidR="00BA3754">
        <w:rPr>
          <w:rFonts w:ascii="Times New Roman" w:hAnsi="Times New Roman" w:cs="Times New Roman"/>
          <w:sz w:val="28"/>
          <w:szCs w:val="28"/>
        </w:rPr>
        <w:t>,</w:t>
      </w:r>
      <w:r w:rsidR="003A28AC">
        <w:rPr>
          <w:rFonts w:ascii="Times New Roman" w:hAnsi="Times New Roman" w:cs="Times New Roman"/>
          <w:sz w:val="28"/>
          <w:szCs w:val="28"/>
        </w:rPr>
        <w:t xml:space="preserve"> </w:t>
      </w:r>
      <w:r w:rsidRPr="00F7161D">
        <w:rPr>
          <w:rFonts w:ascii="Times New Roman" w:hAnsi="Times New Roman" w:cs="Times New Roman"/>
          <w:sz w:val="28"/>
          <w:szCs w:val="28"/>
        </w:rPr>
        <w:t>2017.</w:t>
      </w:r>
      <w:r w:rsidR="00BA3754">
        <w:rPr>
          <w:rFonts w:ascii="Times New Roman" w:hAnsi="Times New Roman" w:cs="Times New Roman"/>
          <w:sz w:val="28"/>
          <w:szCs w:val="28"/>
        </w:rPr>
        <w:t xml:space="preserve"> –</w:t>
      </w:r>
      <w:r w:rsidRPr="00F7161D">
        <w:rPr>
          <w:rFonts w:ascii="Times New Roman" w:hAnsi="Times New Roman" w:cs="Times New Roman"/>
          <w:sz w:val="28"/>
          <w:szCs w:val="28"/>
        </w:rPr>
        <w:t xml:space="preserve"> С. 302-306.</w:t>
      </w:r>
    </w:p>
    <w:p w:rsidR="002F3A2E" w:rsidRPr="00FE5AF9" w:rsidRDefault="002F3A2E" w:rsidP="00DA44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AF9">
        <w:rPr>
          <w:rFonts w:ascii="Times New Roman" w:hAnsi="Times New Roman" w:cs="Times New Roman"/>
          <w:sz w:val="28"/>
          <w:szCs w:val="28"/>
        </w:rPr>
        <w:t xml:space="preserve">Теремова Р.М., Гаврилова В.Л. </w:t>
      </w:r>
      <w:r w:rsidRPr="00FE5AF9">
        <w:rPr>
          <w:rFonts w:ascii="Times New Roman" w:eastAsia="Calibri" w:hAnsi="Times New Roman" w:cs="Times New Roman"/>
          <w:sz w:val="28"/>
          <w:szCs w:val="28"/>
        </w:rPr>
        <w:t>Окно в мир русской речи. Учебное пособие по русскому языку для иностранцев</w:t>
      </w:r>
      <w:r w:rsidRPr="00FE5AF9">
        <w:rPr>
          <w:rFonts w:ascii="Times New Roman" w:hAnsi="Times New Roman" w:cs="Times New Roman"/>
          <w:sz w:val="28"/>
          <w:szCs w:val="28"/>
        </w:rPr>
        <w:t xml:space="preserve">. - </w:t>
      </w:r>
      <w:r w:rsidR="002B586A" w:rsidRPr="00FE5AF9">
        <w:rPr>
          <w:rFonts w:ascii="Times New Roman" w:hAnsi="Times New Roman" w:cs="Times New Roman"/>
          <w:sz w:val="28"/>
          <w:szCs w:val="28"/>
        </w:rPr>
        <w:t>Санкт-Петербург: Изд-во Борей</w:t>
      </w:r>
      <w:r w:rsidR="008C1A85">
        <w:rPr>
          <w:rFonts w:ascii="Times New Roman" w:hAnsi="Times New Roman" w:cs="Times New Roman"/>
          <w:sz w:val="28"/>
          <w:szCs w:val="28"/>
        </w:rPr>
        <w:t>, 2001</w:t>
      </w:r>
      <w:r w:rsidR="002B586A" w:rsidRPr="00FE5AF9">
        <w:rPr>
          <w:rFonts w:ascii="Times New Roman" w:hAnsi="Times New Roman" w:cs="Times New Roman"/>
          <w:sz w:val="28"/>
          <w:szCs w:val="28"/>
        </w:rPr>
        <w:t>. – 471 с.</w:t>
      </w:r>
    </w:p>
    <w:p w:rsidR="006B45A6" w:rsidRDefault="00A22BA1" w:rsidP="00DA44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BA1">
        <w:rPr>
          <w:rFonts w:ascii="Times New Roman" w:hAnsi="Times New Roman" w:cs="Times New Roman"/>
          <w:sz w:val="28"/>
          <w:szCs w:val="28"/>
        </w:rPr>
        <w:t>Бай И</w:t>
      </w:r>
      <w:r w:rsidR="00494D08">
        <w:rPr>
          <w:rFonts w:ascii="Times New Roman" w:hAnsi="Times New Roman" w:cs="Times New Roman"/>
          <w:sz w:val="28"/>
          <w:szCs w:val="28"/>
        </w:rPr>
        <w:t>.</w:t>
      </w:r>
      <w:r w:rsidRPr="00A22BA1">
        <w:rPr>
          <w:rFonts w:ascii="Times New Roman" w:hAnsi="Times New Roman" w:cs="Times New Roman"/>
          <w:sz w:val="28"/>
          <w:szCs w:val="28"/>
        </w:rPr>
        <w:t xml:space="preserve"> Познакомьтесь с достопримечательностями Шанхая, Сучжоу и Ханчжоу. Шанхай, Изд-во  </w:t>
      </w:r>
      <w:r w:rsidR="00494D08" w:rsidRPr="00494D08">
        <w:rPr>
          <w:rFonts w:ascii="Times New Roman" w:hAnsi="Times New Roman" w:cs="Times New Roman"/>
          <w:sz w:val="28"/>
          <w:szCs w:val="28"/>
        </w:rPr>
        <w:t>И Вэнь</w:t>
      </w:r>
      <w:r w:rsidR="00494D08">
        <w:rPr>
          <w:rFonts w:ascii="Times New Roman" w:hAnsi="Times New Roman" w:cs="Times New Roman"/>
          <w:sz w:val="28"/>
          <w:szCs w:val="28"/>
        </w:rPr>
        <w:t>,</w:t>
      </w:r>
      <w:r w:rsidRPr="00A22BA1">
        <w:rPr>
          <w:rFonts w:ascii="Times New Roman" w:hAnsi="Times New Roman" w:cs="Times New Roman"/>
          <w:sz w:val="28"/>
          <w:szCs w:val="28"/>
        </w:rPr>
        <w:t xml:space="preserve"> 2007. — 246 с.</w:t>
      </w:r>
    </w:p>
    <w:p w:rsidR="00C505A7" w:rsidRDefault="006B45A6" w:rsidP="00C505A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5A6">
        <w:rPr>
          <w:rFonts w:ascii="Times New Roman" w:eastAsia="Calibri" w:hAnsi="Times New Roman" w:cs="Times New Roman"/>
          <w:sz w:val="28"/>
          <w:szCs w:val="28"/>
        </w:rPr>
        <w:t>Лингвокультурология в теории и методике обучения русскому языку как иностранному: коллективная монография / Р.М. Теремова, В.Л. Гаврилова, О.А. Игошина [и др.]; под общей редакцией Р.М. Теремовой. — Санкт-Петербург: Изд</w:t>
      </w:r>
      <w:r w:rsidR="008E288D">
        <w:rPr>
          <w:rFonts w:ascii="Times New Roman" w:eastAsia="Calibri" w:hAnsi="Times New Roman" w:cs="Times New Roman"/>
          <w:sz w:val="28"/>
          <w:szCs w:val="28"/>
        </w:rPr>
        <w:t>-</w:t>
      </w:r>
      <w:r w:rsidRPr="006B45A6">
        <w:rPr>
          <w:rFonts w:ascii="Times New Roman" w:eastAsia="Calibri" w:hAnsi="Times New Roman" w:cs="Times New Roman"/>
          <w:sz w:val="28"/>
          <w:szCs w:val="28"/>
        </w:rPr>
        <w:t>во РГПУ им. А.И. Герцена, 2019. — 255 с.</w:t>
      </w:r>
    </w:p>
    <w:p w:rsidR="00C505A7" w:rsidRDefault="00C505A7" w:rsidP="00C50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A2E" w:rsidRPr="00C505A7" w:rsidRDefault="00C505A7" w:rsidP="00C505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A7">
        <w:rPr>
          <w:rFonts w:ascii="Times New Roman" w:hAnsi="Times New Roman" w:cs="Times New Roman"/>
          <w:b/>
          <w:sz w:val="28"/>
          <w:szCs w:val="28"/>
        </w:rPr>
        <w:t xml:space="preserve">Разместили Теремова Р.М., Гаврилова В.Л. </w:t>
      </w:r>
    </w:p>
    <w:sectPr w:rsidR="002F3A2E" w:rsidRPr="00C505A7" w:rsidSect="00DA44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E41" w:rsidRDefault="002F6E41" w:rsidP="00591032">
      <w:pPr>
        <w:spacing w:after="0" w:line="240" w:lineRule="auto"/>
      </w:pPr>
      <w:r>
        <w:separator/>
      </w:r>
    </w:p>
  </w:endnote>
  <w:endnote w:type="continuationSeparator" w:id="1">
    <w:p w:rsidR="002F6E41" w:rsidRDefault="002F6E41" w:rsidP="0059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E41" w:rsidRDefault="002F6E41" w:rsidP="00591032">
      <w:pPr>
        <w:spacing w:after="0" w:line="240" w:lineRule="auto"/>
      </w:pPr>
      <w:r>
        <w:separator/>
      </w:r>
    </w:p>
  </w:footnote>
  <w:footnote w:type="continuationSeparator" w:id="1">
    <w:p w:rsidR="002F6E41" w:rsidRDefault="002F6E41" w:rsidP="0059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33D"/>
    <w:multiLevelType w:val="hybridMultilevel"/>
    <w:tmpl w:val="8F3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22D3C"/>
    <w:multiLevelType w:val="hybridMultilevel"/>
    <w:tmpl w:val="C5BA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F2A"/>
    <w:rsid w:val="00017E69"/>
    <w:rsid w:val="0002691D"/>
    <w:rsid w:val="00080A24"/>
    <w:rsid w:val="000A4C9C"/>
    <w:rsid w:val="000C224F"/>
    <w:rsid w:val="000C2992"/>
    <w:rsid w:val="000C67B2"/>
    <w:rsid w:val="00100D06"/>
    <w:rsid w:val="00106140"/>
    <w:rsid w:val="00106578"/>
    <w:rsid w:val="00143F0C"/>
    <w:rsid w:val="00153BC0"/>
    <w:rsid w:val="0015529B"/>
    <w:rsid w:val="00160D11"/>
    <w:rsid w:val="0016663E"/>
    <w:rsid w:val="00172906"/>
    <w:rsid w:val="001744C9"/>
    <w:rsid w:val="001871BA"/>
    <w:rsid w:val="001F11D6"/>
    <w:rsid w:val="00246F76"/>
    <w:rsid w:val="00247937"/>
    <w:rsid w:val="002640F7"/>
    <w:rsid w:val="00267B48"/>
    <w:rsid w:val="002824E3"/>
    <w:rsid w:val="00295A7D"/>
    <w:rsid w:val="002962E0"/>
    <w:rsid w:val="002A3B0A"/>
    <w:rsid w:val="002B3DCE"/>
    <w:rsid w:val="002B586A"/>
    <w:rsid w:val="002C1132"/>
    <w:rsid w:val="002F3A2E"/>
    <w:rsid w:val="002F6E41"/>
    <w:rsid w:val="00345726"/>
    <w:rsid w:val="00352985"/>
    <w:rsid w:val="00371112"/>
    <w:rsid w:val="003718F5"/>
    <w:rsid w:val="00371AC6"/>
    <w:rsid w:val="00380D31"/>
    <w:rsid w:val="00384F4E"/>
    <w:rsid w:val="003A28AC"/>
    <w:rsid w:val="003D38B0"/>
    <w:rsid w:val="003D7087"/>
    <w:rsid w:val="003F6A02"/>
    <w:rsid w:val="004121E0"/>
    <w:rsid w:val="0043152E"/>
    <w:rsid w:val="00436C2F"/>
    <w:rsid w:val="00472AC2"/>
    <w:rsid w:val="00477A48"/>
    <w:rsid w:val="00481E1A"/>
    <w:rsid w:val="00494D08"/>
    <w:rsid w:val="004A1E30"/>
    <w:rsid w:val="004A7B64"/>
    <w:rsid w:val="004B7EC3"/>
    <w:rsid w:val="004C3C98"/>
    <w:rsid w:val="004C41A3"/>
    <w:rsid w:val="004C71B0"/>
    <w:rsid w:val="004D0F14"/>
    <w:rsid w:val="004D3233"/>
    <w:rsid w:val="004F555E"/>
    <w:rsid w:val="004F6548"/>
    <w:rsid w:val="00502C6C"/>
    <w:rsid w:val="00533BB7"/>
    <w:rsid w:val="00541BB4"/>
    <w:rsid w:val="00546C91"/>
    <w:rsid w:val="00574C14"/>
    <w:rsid w:val="00591032"/>
    <w:rsid w:val="00597D3E"/>
    <w:rsid w:val="005A5B3E"/>
    <w:rsid w:val="005B4642"/>
    <w:rsid w:val="005C65FA"/>
    <w:rsid w:val="005E34A1"/>
    <w:rsid w:val="005E5A33"/>
    <w:rsid w:val="005F3244"/>
    <w:rsid w:val="00603487"/>
    <w:rsid w:val="00633817"/>
    <w:rsid w:val="00667A8C"/>
    <w:rsid w:val="0067638A"/>
    <w:rsid w:val="0069363D"/>
    <w:rsid w:val="0069464D"/>
    <w:rsid w:val="006A3C30"/>
    <w:rsid w:val="006B45A6"/>
    <w:rsid w:val="006C554D"/>
    <w:rsid w:val="006C6B72"/>
    <w:rsid w:val="006F6469"/>
    <w:rsid w:val="00710869"/>
    <w:rsid w:val="007114D9"/>
    <w:rsid w:val="00717B23"/>
    <w:rsid w:val="00726207"/>
    <w:rsid w:val="00755668"/>
    <w:rsid w:val="00780981"/>
    <w:rsid w:val="00796F2A"/>
    <w:rsid w:val="007A1BFB"/>
    <w:rsid w:val="007C603C"/>
    <w:rsid w:val="007F0AC2"/>
    <w:rsid w:val="008006EF"/>
    <w:rsid w:val="008178A2"/>
    <w:rsid w:val="00821FAD"/>
    <w:rsid w:val="00823B68"/>
    <w:rsid w:val="00834FCF"/>
    <w:rsid w:val="0088786A"/>
    <w:rsid w:val="008A1242"/>
    <w:rsid w:val="008C1A85"/>
    <w:rsid w:val="008D19F4"/>
    <w:rsid w:val="008D51B5"/>
    <w:rsid w:val="008E288D"/>
    <w:rsid w:val="00900F32"/>
    <w:rsid w:val="00901BE5"/>
    <w:rsid w:val="00910AEC"/>
    <w:rsid w:val="00913F06"/>
    <w:rsid w:val="009168F1"/>
    <w:rsid w:val="00931E4D"/>
    <w:rsid w:val="0096566A"/>
    <w:rsid w:val="00965824"/>
    <w:rsid w:val="00966037"/>
    <w:rsid w:val="009663B4"/>
    <w:rsid w:val="00970578"/>
    <w:rsid w:val="009737AC"/>
    <w:rsid w:val="009752BD"/>
    <w:rsid w:val="0098753F"/>
    <w:rsid w:val="009A5AF3"/>
    <w:rsid w:val="009B4498"/>
    <w:rsid w:val="009B7862"/>
    <w:rsid w:val="009C2E0B"/>
    <w:rsid w:val="009C5459"/>
    <w:rsid w:val="009C7ECF"/>
    <w:rsid w:val="009D2A58"/>
    <w:rsid w:val="00A07433"/>
    <w:rsid w:val="00A11531"/>
    <w:rsid w:val="00A1601E"/>
    <w:rsid w:val="00A22BA1"/>
    <w:rsid w:val="00A25208"/>
    <w:rsid w:val="00A320F3"/>
    <w:rsid w:val="00A34382"/>
    <w:rsid w:val="00A36F59"/>
    <w:rsid w:val="00A46FF7"/>
    <w:rsid w:val="00A52940"/>
    <w:rsid w:val="00A70B1E"/>
    <w:rsid w:val="00A77AF1"/>
    <w:rsid w:val="00A94978"/>
    <w:rsid w:val="00A96835"/>
    <w:rsid w:val="00AA14DA"/>
    <w:rsid w:val="00AA36FD"/>
    <w:rsid w:val="00AC724A"/>
    <w:rsid w:val="00AD4E7C"/>
    <w:rsid w:val="00AE081F"/>
    <w:rsid w:val="00AE197B"/>
    <w:rsid w:val="00AE649F"/>
    <w:rsid w:val="00B07286"/>
    <w:rsid w:val="00B2559A"/>
    <w:rsid w:val="00B314E2"/>
    <w:rsid w:val="00B3156F"/>
    <w:rsid w:val="00B3549D"/>
    <w:rsid w:val="00B656AB"/>
    <w:rsid w:val="00B853A7"/>
    <w:rsid w:val="00BA3754"/>
    <w:rsid w:val="00BF3092"/>
    <w:rsid w:val="00C26B4A"/>
    <w:rsid w:val="00C40B5E"/>
    <w:rsid w:val="00C40E80"/>
    <w:rsid w:val="00C46D11"/>
    <w:rsid w:val="00C505A7"/>
    <w:rsid w:val="00C514EA"/>
    <w:rsid w:val="00C560FD"/>
    <w:rsid w:val="00C56CA2"/>
    <w:rsid w:val="00C70CB4"/>
    <w:rsid w:val="00C752D7"/>
    <w:rsid w:val="00C810EF"/>
    <w:rsid w:val="00CB5998"/>
    <w:rsid w:val="00CC1400"/>
    <w:rsid w:val="00CD2890"/>
    <w:rsid w:val="00CD2B6C"/>
    <w:rsid w:val="00CD366E"/>
    <w:rsid w:val="00D05604"/>
    <w:rsid w:val="00D1471E"/>
    <w:rsid w:val="00D212F8"/>
    <w:rsid w:val="00D34CD8"/>
    <w:rsid w:val="00D35AEB"/>
    <w:rsid w:val="00D476E5"/>
    <w:rsid w:val="00D524F5"/>
    <w:rsid w:val="00D52A62"/>
    <w:rsid w:val="00D67C4A"/>
    <w:rsid w:val="00D86BCB"/>
    <w:rsid w:val="00DA44F6"/>
    <w:rsid w:val="00DE6D94"/>
    <w:rsid w:val="00DF238A"/>
    <w:rsid w:val="00DF331F"/>
    <w:rsid w:val="00E00D19"/>
    <w:rsid w:val="00E06BE8"/>
    <w:rsid w:val="00E21B15"/>
    <w:rsid w:val="00E27635"/>
    <w:rsid w:val="00E4189B"/>
    <w:rsid w:val="00E51925"/>
    <w:rsid w:val="00E71F8D"/>
    <w:rsid w:val="00E76C6E"/>
    <w:rsid w:val="00E91C8D"/>
    <w:rsid w:val="00EA0B18"/>
    <w:rsid w:val="00EA3827"/>
    <w:rsid w:val="00EC07A6"/>
    <w:rsid w:val="00EC702F"/>
    <w:rsid w:val="00ED2B42"/>
    <w:rsid w:val="00EF4F8B"/>
    <w:rsid w:val="00F25F13"/>
    <w:rsid w:val="00F273DB"/>
    <w:rsid w:val="00F31D22"/>
    <w:rsid w:val="00F330DC"/>
    <w:rsid w:val="00F7161D"/>
    <w:rsid w:val="00F83169"/>
    <w:rsid w:val="00FA134B"/>
    <w:rsid w:val="00FB737D"/>
    <w:rsid w:val="00FC3FBB"/>
    <w:rsid w:val="00FC4894"/>
    <w:rsid w:val="00FE3E45"/>
    <w:rsid w:val="00FE521D"/>
    <w:rsid w:val="00FE5AF9"/>
    <w:rsid w:val="00FE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4"/>
        <o:r id="V:Rule5" type="connector" idref="#AutoShape 8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5A7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32"/>
  </w:style>
  <w:style w:type="paragraph" w:styleId="a7">
    <w:name w:val="footer"/>
    <w:basedOn w:val="a"/>
    <w:link w:val="a8"/>
    <w:uiPriority w:val="99"/>
    <w:unhideWhenUsed/>
    <w:rsid w:val="0059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32"/>
  </w:style>
  <w:style w:type="paragraph" w:styleId="a9">
    <w:name w:val="Balloon Text"/>
    <w:basedOn w:val="a"/>
    <w:link w:val="aa"/>
    <w:uiPriority w:val="99"/>
    <w:semiHidden/>
    <w:unhideWhenUsed/>
    <w:rsid w:val="0016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63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8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0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blockquoteemail">
    <w:name w:val="letter-blockquote__email"/>
    <w:basedOn w:val="a0"/>
    <w:rsid w:val="00D21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5A7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32"/>
  </w:style>
  <w:style w:type="paragraph" w:styleId="a7">
    <w:name w:val="footer"/>
    <w:basedOn w:val="a"/>
    <w:link w:val="a8"/>
    <w:uiPriority w:val="99"/>
    <w:unhideWhenUsed/>
    <w:rsid w:val="0059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32"/>
  </w:style>
  <w:style w:type="paragraph" w:styleId="a9">
    <w:name w:val="Balloon Text"/>
    <w:basedOn w:val="a"/>
    <w:link w:val="aa"/>
    <w:uiPriority w:val="99"/>
    <w:semiHidden/>
    <w:unhideWhenUsed/>
    <w:rsid w:val="0016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63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8A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0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-blockquoteemail">
    <w:name w:val="letter-blockquote__email"/>
    <w:basedOn w:val="a0"/>
    <w:rsid w:val="00D21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4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02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0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3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74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8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482">
          <w:marLeft w:val="166"/>
          <w:marRight w:val="166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td.ru/novosti_i_obyavleniya/announces/1587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c.academic.ru/dic.nsf/ruwiki/9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gabook.ru/article/&#1064;&#1072;&#1085;&#1093;&#1072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E705-CFBC-4FD8-894E-F2D27198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Valentina</cp:lastModifiedBy>
  <cp:revision>3</cp:revision>
  <dcterms:created xsi:type="dcterms:W3CDTF">2022-11-12T15:08:00Z</dcterms:created>
  <dcterms:modified xsi:type="dcterms:W3CDTF">2022-11-12T15:20:00Z</dcterms:modified>
</cp:coreProperties>
</file>