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57" w:rsidRDefault="002F5257" w:rsidP="002F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B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A5401" w:rsidRDefault="001A5401" w:rsidP="002F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1A5401" w:rsidRPr="001A5401" w:rsidRDefault="001A5401" w:rsidP="001A5401">
      <w:pPr>
        <w:pStyle w:val="a3"/>
        <w:numPr>
          <w:ilvl w:val="0"/>
          <w:numId w:val="3"/>
        </w:numPr>
        <w:shd w:val="clear" w:color="auto" w:fill="FFFFFF"/>
        <w:adjustRightInd w:val="0"/>
        <w:ind w:left="0" w:firstLine="709"/>
        <w:rPr>
          <w:sz w:val="28"/>
          <w:szCs w:val="28"/>
          <w:lang w:eastAsia="ru-RU"/>
        </w:rPr>
      </w:pPr>
      <w:r w:rsidRPr="001A5401">
        <w:rPr>
          <w:sz w:val="28"/>
          <w:szCs w:val="28"/>
          <w:lang w:eastAsia="ru-RU"/>
        </w:rPr>
        <w:t>Инновационное управление человеческими ресурсами в образовательных учреждениях (часть 1)</w:t>
      </w:r>
      <w:r>
        <w:rPr>
          <w:sz w:val="28"/>
          <w:szCs w:val="28"/>
          <w:lang w:eastAsia="ru-RU"/>
        </w:rPr>
        <w:t>: у</w:t>
      </w:r>
      <w:r w:rsidRPr="001A5401">
        <w:rPr>
          <w:sz w:val="28"/>
          <w:szCs w:val="28"/>
          <w:lang w:eastAsia="ru-RU"/>
        </w:rPr>
        <w:t>чебно-методическое пособие</w:t>
      </w:r>
      <w:r>
        <w:rPr>
          <w:sz w:val="28"/>
          <w:szCs w:val="28"/>
          <w:lang w:eastAsia="ru-RU"/>
        </w:rPr>
        <w:t>.</w:t>
      </w:r>
      <w:r w:rsidRPr="001A5401">
        <w:rPr>
          <w:sz w:val="28"/>
          <w:szCs w:val="28"/>
          <w:lang w:eastAsia="ru-RU"/>
        </w:rPr>
        <w:t xml:space="preserve"> </w:t>
      </w:r>
      <w:r w:rsidRPr="001A5401">
        <w:rPr>
          <w:sz w:val="28"/>
          <w:szCs w:val="28"/>
          <w:lang w:eastAsia="ru-RU"/>
        </w:rPr>
        <w:t xml:space="preserve">Пенза: издательство: </w:t>
      </w:r>
      <w:proofErr w:type="gramStart"/>
      <w:r w:rsidRPr="001A5401">
        <w:rPr>
          <w:sz w:val="28"/>
          <w:szCs w:val="28"/>
          <w:lang w:eastAsia="ru-RU"/>
        </w:rPr>
        <w:t>Из</w:t>
      </w:r>
      <w:hyperlink r:id="rId8" w:tooltip="Список журналов этого издательства" w:history="1">
        <w:r w:rsidRPr="001A5401">
          <w:rPr>
            <w:sz w:val="28"/>
            <w:szCs w:val="28"/>
            <w:lang w:eastAsia="ru-RU"/>
          </w:rPr>
          <w:t>дательский</w:t>
        </w:r>
        <w:proofErr w:type="gramEnd"/>
        <w:r w:rsidRPr="001A5401">
          <w:rPr>
            <w:sz w:val="28"/>
            <w:szCs w:val="28"/>
            <w:lang w:eastAsia="ru-RU"/>
          </w:rPr>
          <w:t xml:space="preserve"> дом </w:t>
        </w:r>
        <w:r>
          <w:rPr>
            <w:sz w:val="28"/>
            <w:szCs w:val="28"/>
            <w:lang w:eastAsia="ru-RU"/>
          </w:rPr>
          <w:t>«</w:t>
        </w:r>
        <w:r w:rsidRPr="001A5401">
          <w:rPr>
            <w:sz w:val="28"/>
            <w:szCs w:val="28"/>
            <w:lang w:eastAsia="ru-RU"/>
          </w:rPr>
          <w:t>Академия естествознания</w:t>
        </w:r>
      </w:hyperlink>
      <w:r>
        <w:rPr>
          <w:sz w:val="28"/>
          <w:szCs w:val="28"/>
          <w:lang w:eastAsia="ru-RU"/>
        </w:rPr>
        <w:t>»</w:t>
      </w:r>
      <w:r w:rsidRPr="001A5401">
        <w:rPr>
          <w:sz w:val="28"/>
          <w:szCs w:val="28"/>
          <w:lang w:eastAsia="ru-RU"/>
        </w:rPr>
        <w:t>, 2015, 276 с.</w:t>
      </w:r>
    </w:p>
    <w:p w:rsidR="001A5401" w:rsidRPr="001A5401" w:rsidRDefault="001A5401" w:rsidP="001A5401">
      <w:pPr>
        <w:pStyle w:val="a3"/>
        <w:numPr>
          <w:ilvl w:val="0"/>
          <w:numId w:val="3"/>
        </w:numPr>
        <w:ind w:left="0" w:firstLine="709"/>
        <w:rPr>
          <w:sz w:val="28"/>
          <w:szCs w:val="28"/>
          <w:lang w:eastAsia="ru-RU"/>
        </w:rPr>
      </w:pPr>
      <w:r w:rsidRPr="001A5401">
        <w:rPr>
          <w:sz w:val="28"/>
          <w:szCs w:val="28"/>
          <w:lang w:eastAsia="ru-RU"/>
        </w:rPr>
        <w:t>Инновационное управление человеческими ресурсами в образовательных учреждениях (часть 2)</w:t>
      </w:r>
      <w:r>
        <w:rPr>
          <w:sz w:val="28"/>
          <w:szCs w:val="28"/>
          <w:lang w:eastAsia="ru-RU"/>
        </w:rPr>
        <w:t>: у</w:t>
      </w:r>
      <w:r w:rsidRPr="001A5401">
        <w:rPr>
          <w:sz w:val="28"/>
          <w:szCs w:val="28"/>
          <w:lang w:eastAsia="ru-RU"/>
        </w:rPr>
        <w:t>чебно-методическое пособие</w:t>
      </w:r>
      <w:r>
        <w:rPr>
          <w:sz w:val="28"/>
          <w:szCs w:val="28"/>
          <w:lang w:eastAsia="ru-RU"/>
        </w:rPr>
        <w:t>.</w:t>
      </w:r>
      <w:r w:rsidRPr="001A5401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A5401">
        <w:rPr>
          <w:sz w:val="28"/>
          <w:szCs w:val="28"/>
          <w:lang w:eastAsia="ru-RU"/>
        </w:rPr>
        <w:t>Пенза: издательство: Из</w:t>
      </w:r>
      <w:hyperlink r:id="rId9" w:tooltip="Список журналов этого издательства" w:history="1">
        <w:r w:rsidRPr="001A5401">
          <w:rPr>
            <w:sz w:val="28"/>
            <w:szCs w:val="28"/>
            <w:lang w:eastAsia="ru-RU"/>
          </w:rPr>
          <w:t>датель</w:t>
        </w:r>
        <w:r>
          <w:rPr>
            <w:sz w:val="28"/>
            <w:szCs w:val="28"/>
            <w:lang w:eastAsia="ru-RU"/>
          </w:rPr>
          <w:t>ский дом «</w:t>
        </w:r>
        <w:r w:rsidRPr="001A5401">
          <w:rPr>
            <w:sz w:val="28"/>
            <w:szCs w:val="28"/>
            <w:lang w:eastAsia="ru-RU"/>
          </w:rPr>
          <w:t>Академия естествознания</w:t>
        </w:r>
      </w:hyperlink>
      <w:r>
        <w:rPr>
          <w:sz w:val="28"/>
          <w:szCs w:val="28"/>
          <w:lang w:eastAsia="ru-RU"/>
        </w:rPr>
        <w:t>»</w:t>
      </w:r>
      <w:r w:rsidRPr="001A5401">
        <w:rPr>
          <w:sz w:val="28"/>
          <w:szCs w:val="28"/>
          <w:lang w:eastAsia="ru-RU"/>
        </w:rPr>
        <w:t>, 2015, 277 с.</w:t>
      </w:r>
    </w:p>
    <w:p w:rsidR="001A5401" w:rsidRPr="001A5401" w:rsidRDefault="001A5401" w:rsidP="001A5401">
      <w:pPr>
        <w:pStyle w:val="a3"/>
        <w:numPr>
          <w:ilvl w:val="0"/>
          <w:numId w:val="3"/>
        </w:numPr>
        <w:ind w:left="0" w:firstLine="709"/>
        <w:rPr>
          <w:sz w:val="28"/>
          <w:szCs w:val="28"/>
          <w:shd w:val="clear" w:color="auto" w:fill="FFFFFF"/>
        </w:rPr>
      </w:pPr>
      <w:r w:rsidRPr="001A5401">
        <w:rPr>
          <w:sz w:val="28"/>
          <w:szCs w:val="28"/>
          <w:shd w:val="clear" w:color="auto" w:fill="FFFFFF"/>
        </w:rPr>
        <w:t>Менеджмент в образовании : учебник и практ</w:t>
      </w:r>
      <w:r w:rsidRPr="001A5401">
        <w:rPr>
          <w:sz w:val="28"/>
          <w:szCs w:val="28"/>
          <w:shd w:val="clear" w:color="auto" w:fill="FFFFFF"/>
        </w:rPr>
        <w:t>и</w:t>
      </w:r>
      <w:r w:rsidRPr="001A5401">
        <w:rPr>
          <w:sz w:val="28"/>
          <w:szCs w:val="28"/>
          <w:shd w:val="clear" w:color="auto" w:fill="FFFFFF"/>
        </w:rPr>
        <w:t>кум для вузов</w:t>
      </w:r>
      <w:proofErr w:type="gramStart"/>
      <w:r w:rsidRPr="001A5401">
        <w:rPr>
          <w:sz w:val="28"/>
          <w:szCs w:val="28"/>
          <w:shd w:val="clear" w:color="auto" w:fill="FFFFFF"/>
        </w:rPr>
        <w:t xml:space="preserve"> </w:t>
      </w:r>
      <w:r w:rsidRPr="001A5401">
        <w:rPr>
          <w:sz w:val="28"/>
          <w:szCs w:val="28"/>
          <w:shd w:val="clear" w:color="auto" w:fill="FFFFFF"/>
        </w:rPr>
        <w:t>П</w:t>
      </w:r>
      <w:proofErr w:type="gramEnd"/>
      <w:r w:rsidRPr="001A5401">
        <w:rPr>
          <w:sz w:val="28"/>
          <w:szCs w:val="28"/>
          <w:shd w:val="clear" w:color="auto" w:fill="FFFFFF"/>
        </w:rPr>
        <w:t xml:space="preserve">од редакцией профессора С. Ю. </w:t>
      </w:r>
      <w:proofErr w:type="spellStart"/>
      <w:r w:rsidRPr="001A5401">
        <w:rPr>
          <w:sz w:val="28"/>
          <w:szCs w:val="28"/>
          <w:shd w:val="clear" w:color="auto" w:fill="FFFFFF"/>
        </w:rPr>
        <w:t>Трапицына</w:t>
      </w:r>
      <w:proofErr w:type="spellEnd"/>
      <w:r w:rsidRPr="001A5401">
        <w:rPr>
          <w:sz w:val="28"/>
          <w:szCs w:val="28"/>
          <w:shd w:val="clear" w:color="auto" w:fill="FFFFFF"/>
        </w:rPr>
        <w:t>. - Москва</w:t>
      </w:r>
      <w:proofErr w:type="gramStart"/>
      <w:r w:rsidRPr="001A5401">
        <w:rPr>
          <w:sz w:val="28"/>
          <w:szCs w:val="28"/>
          <w:shd w:val="clear" w:color="auto" w:fill="FFFFFF"/>
        </w:rPr>
        <w:t xml:space="preserve"> :</w:t>
      </w:r>
      <w:proofErr w:type="gramEnd"/>
      <w:r w:rsidRPr="001A540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5401">
        <w:rPr>
          <w:sz w:val="28"/>
          <w:szCs w:val="28"/>
          <w:shd w:val="clear" w:color="auto" w:fill="FFFFFF"/>
        </w:rPr>
        <w:t>Юрайт</w:t>
      </w:r>
      <w:proofErr w:type="spellEnd"/>
      <w:r w:rsidRPr="001A5401">
        <w:rPr>
          <w:sz w:val="28"/>
          <w:szCs w:val="28"/>
          <w:shd w:val="clear" w:color="auto" w:fill="FFFFFF"/>
        </w:rPr>
        <w:t>, 2020. - 413 c. - (Высшее образов</w:t>
      </w:r>
      <w:r w:rsidRPr="001A5401">
        <w:rPr>
          <w:sz w:val="28"/>
          <w:szCs w:val="28"/>
          <w:shd w:val="clear" w:color="auto" w:fill="FFFFFF"/>
        </w:rPr>
        <w:t>а</w:t>
      </w:r>
      <w:r w:rsidRPr="001A5401">
        <w:rPr>
          <w:sz w:val="28"/>
          <w:szCs w:val="28"/>
          <w:shd w:val="clear" w:color="auto" w:fill="FFFFFF"/>
        </w:rPr>
        <w:t>ние).</w:t>
      </w:r>
    </w:p>
    <w:p w:rsidR="001A5401" w:rsidRPr="001A5401" w:rsidRDefault="001A5401" w:rsidP="001A5401">
      <w:pPr>
        <w:pStyle w:val="a3"/>
        <w:numPr>
          <w:ilvl w:val="0"/>
          <w:numId w:val="3"/>
        </w:numPr>
        <w:ind w:left="0" w:firstLine="709"/>
        <w:rPr>
          <w:sz w:val="28"/>
          <w:szCs w:val="28"/>
          <w:shd w:val="clear" w:color="auto" w:fill="FFFFFF"/>
        </w:rPr>
      </w:pPr>
      <w:r w:rsidRPr="001A5401">
        <w:rPr>
          <w:sz w:val="28"/>
          <w:szCs w:val="28"/>
          <w:shd w:val="clear" w:color="auto" w:fill="FFFFFF"/>
        </w:rPr>
        <w:t>Мотивация и стимулирование трудовой деятельности : учебник и практикум для вузов</w:t>
      </w:r>
      <w:proofErr w:type="gramStart"/>
      <w:r w:rsidRPr="001A5401">
        <w:rPr>
          <w:sz w:val="28"/>
          <w:szCs w:val="28"/>
          <w:shd w:val="clear" w:color="auto" w:fill="FFFFFF"/>
        </w:rPr>
        <w:t xml:space="preserve"> </w:t>
      </w:r>
      <w:r w:rsidRPr="001A5401">
        <w:rPr>
          <w:sz w:val="28"/>
          <w:szCs w:val="28"/>
          <w:shd w:val="clear" w:color="auto" w:fill="FFFFFF"/>
        </w:rPr>
        <w:t>П</w:t>
      </w:r>
      <w:proofErr w:type="gramEnd"/>
      <w:r w:rsidRPr="001A5401">
        <w:rPr>
          <w:sz w:val="28"/>
          <w:szCs w:val="28"/>
          <w:shd w:val="clear" w:color="auto" w:fill="FFFFFF"/>
        </w:rPr>
        <w:t xml:space="preserve">од общей редакцией С. Ю. </w:t>
      </w:r>
      <w:proofErr w:type="spellStart"/>
      <w:r w:rsidRPr="001A5401">
        <w:rPr>
          <w:sz w:val="28"/>
          <w:szCs w:val="28"/>
          <w:shd w:val="clear" w:color="auto" w:fill="FFFFFF"/>
        </w:rPr>
        <w:t>Тр</w:t>
      </w:r>
      <w:r w:rsidRPr="001A5401">
        <w:rPr>
          <w:sz w:val="28"/>
          <w:szCs w:val="28"/>
          <w:shd w:val="clear" w:color="auto" w:fill="FFFFFF"/>
        </w:rPr>
        <w:t>а</w:t>
      </w:r>
      <w:r w:rsidRPr="001A5401">
        <w:rPr>
          <w:sz w:val="28"/>
          <w:szCs w:val="28"/>
          <w:shd w:val="clear" w:color="auto" w:fill="FFFFFF"/>
        </w:rPr>
        <w:t>пицына</w:t>
      </w:r>
      <w:proofErr w:type="spellEnd"/>
      <w:r w:rsidRPr="001A5401">
        <w:rPr>
          <w:sz w:val="28"/>
          <w:szCs w:val="28"/>
          <w:shd w:val="clear" w:color="auto" w:fill="FFFFFF"/>
        </w:rPr>
        <w:t>. - Москва</w:t>
      </w:r>
      <w:proofErr w:type="gramStart"/>
      <w:r w:rsidRPr="001A5401">
        <w:rPr>
          <w:sz w:val="28"/>
          <w:szCs w:val="28"/>
          <w:shd w:val="clear" w:color="auto" w:fill="FFFFFF"/>
        </w:rPr>
        <w:t xml:space="preserve"> :</w:t>
      </w:r>
      <w:proofErr w:type="gramEnd"/>
      <w:r w:rsidRPr="001A540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5401">
        <w:rPr>
          <w:sz w:val="28"/>
          <w:szCs w:val="28"/>
          <w:shd w:val="clear" w:color="auto" w:fill="FFFFFF"/>
        </w:rPr>
        <w:t>Юрайт</w:t>
      </w:r>
      <w:proofErr w:type="spellEnd"/>
      <w:r w:rsidRPr="001A5401">
        <w:rPr>
          <w:sz w:val="28"/>
          <w:szCs w:val="28"/>
          <w:shd w:val="clear" w:color="auto" w:fill="FFFFFF"/>
        </w:rPr>
        <w:t>, 2020. - 314 с. - (Высшее образ</w:t>
      </w:r>
      <w:r w:rsidRPr="001A5401">
        <w:rPr>
          <w:sz w:val="28"/>
          <w:szCs w:val="28"/>
          <w:shd w:val="clear" w:color="auto" w:fill="FFFFFF"/>
        </w:rPr>
        <w:t>о</w:t>
      </w:r>
      <w:r w:rsidRPr="001A5401">
        <w:rPr>
          <w:sz w:val="28"/>
          <w:szCs w:val="28"/>
          <w:shd w:val="clear" w:color="auto" w:fill="FFFFFF"/>
        </w:rPr>
        <w:t>вание).</w:t>
      </w:r>
    </w:p>
    <w:p w:rsidR="001A5401" w:rsidRPr="001A5401" w:rsidRDefault="001A5401" w:rsidP="001A5401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1A5401">
        <w:rPr>
          <w:sz w:val="28"/>
          <w:szCs w:val="28"/>
        </w:rPr>
        <w:t>Отраслевая социология : учебное пособие для вузов</w:t>
      </w:r>
      <w:proofErr w:type="gramStart"/>
      <w:r w:rsidRPr="001A5401">
        <w:rPr>
          <w:sz w:val="28"/>
          <w:szCs w:val="28"/>
        </w:rPr>
        <w:t xml:space="preserve"> </w:t>
      </w:r>
      <w:r w:rsidRPr="001A5401">
        <w:rPr>
          <w:sz w:val="28"/>
          <w:szCs w:val="28"/>
        </w:rPr>
        <w:t>П</w:t>
      </w:r>
      <w:proofErr w:type="gramEnd"/>
      <w:r w:rsidRPr="001A5401">
        <w:rPr>
          <w:sz w:val="28"/>
          <w:szCs w:val="28"/>
        </w:rPr>
        <w:t>од общей редакцией В. Г. Зар</w:t>
      </w:r>
      <w:r w:rsidRPr="001A5401">
        <w:rPr>
          <w:sz w:val="28"/>
          <w:szCs w:val="28"/>
        </w:rPr>
        <w:t>у</w:t>
      </w:r>
      <w:r w:rsidRPr="001A5401">
        <w:rPr>
          <w:sz w:val="28"/>
          <w:szCs w:val="28"/>
        </w:rPr>
        <w:t>бина, В. А. Семенова. - Москва</w:t>
      </w:r>
      <w:proofErr w:type="gramStart"/>
      <w:r w:rsidRPr="001A5401">
        <w:rPr>
          <w:sz w:val="28"/>
          <w:szCs w:val="28"/>
        </w:rPr>
        <w:t xml:space="preserve"> :</w:t>
      </w:r>
      <w:proofErr w:type="gramEnd"/>
      <w:r w:rsidRPr="001A5401">
        <w:rPr>
          <w:sz w:val="28"/>
          <w:szCs w:val="28"/>
        </w:rPr>
        <w:t xml:space="preserve"> </w:t>
      </w:r>
      <w:proofErr w:type="spellStart"/>
      <w:r w:rsidRPr="001A5401">
        <w:rPr>
          <w:sz w:val="28"/>
          <w:szCs w:val="28"/>
        </w:rPr>
        <w:t>Юрайт</w:t>
      </w:r>
      <w:proofErr w:type="spellEnd"/>
      <w:r w:rsidRPr="001A5401">
        <w:rPr>
          <w:sz w:val="28"/>
          <w:szCs w:val="28"/>
        </w:rPr>
        <w:t xml:space="preserve">, 2020. - 536 с. </w:t>
      </w:r>
      <w:r w:rsidRPr="001A5401">
        <w:rPr>
          <w:sz w:val="28"/>
          <w:szCs w:val="28"/>
        </w:rPr>
        <w:t>–</w:t>
      </w:r>
    </w:p>
    <w:p w:rsidR="001A5401" w:rsidRPr="001A5401" w:rsidRDefault="001A5401" w:rsidP="001A5401">
      <w:pPr>
        <w:pStyle w:val="a3"/>
        <w:numPr>
          <w:ilvl w:val="0"/>
          <w:numId w:val="3"/>
        </w:numPr>
        <w:shd w:val="clear" w:color="auto" w:fill="FFFFFF"/>
        <w:ind w:left="0" w:firstLine="709"/>
        <w:rPr>
          <w:sz w:val="28"/>
          <w:szCs w:val="28"/>
          <w:lang w:eastAsia="ru-RU"/>
        </w:rPr>
      </w:pPr>
      <w:r w:rsidRPr="001A5401">
        <w:rPr>
          <w:sz w:val="28"/>
          <w:szCs w:val="28"/>
        </w:rPr>
        <w:t>Система 4К</w:t>
      </w:r>
      <w:proofErr w:type="gramStart"/>
      <w:r w:rsidRPr="001A5401">
        <w:rPr>
          <w:sz w:val="28"/>
          <w:szCs w:val="28"/>
        </w:rPr>
        <w:t xml:space="preserve"> :</w:t>
      </w:r>
      <w:proofErr w:type="gramEnd"/>
      <w:r w:rsidRPr="001A5401">
        <w:rPr>
          <w:sz w:val="28"/>
          <w:szCs w:val="28"/>
        </w:rPr>
        <w:t xml:space="preserve"> коммуникация, критическое мышление, креативность, командная раб</w:t>
      </w:r>
      <w:r w:rsidRPr="001A5401">
        <w:rPr>
          <w:sz w:val="28"/>
          <w:szCs w:val="28"/>
        </w:rPr>
        <w:t>о</w:t>
      </w:r>
      <w:r w:rsidRPr="001A5401">
        <w:rPr>
          <w:sz w:val="28"/>
          <w:szCs w:val="28"/>
        </w:rPr>
        <w:t>та : учебно-практическое пособие</w:t>
      </w:r>
      <w:r w:rsidRPr="001A5401">
        <w:rPr>
          <w:sz w:val="28"/>
          <w:szCs w:val="28"/>
          <w:lang w:eastAsia="ru-RU"/>
        </w:rPr>
        <w:t xml:space="preserve"> </w:t>
      </w:r>
      <w:r w:rsidRPr="001A5401">
        <w:rPr>
          <w:sz w:val="28"/>
          <w:szCs w:val="28"/>
          <w:lang w:eastAsia="ru-RU"/>
        </w:rPr>
        <w:t>Редакторы : А. П. Панфилова, С. М. Сычева Российский государственный педагогический университет им. А. И. Герцена. - Санкт-Петербург</w:t>
      </w:r>
      <w:proofErr w:type="gramStart"/>
      <w:r w:rsidRPr="001A5401">
        <w:rPr>
          <w:sz w:val="28"/>
          <w:szCs w:val="28"/>
          <w:lang w:eastAsia="ru-RU"/>
        </w:rPr>
        <w:t xml:space="preserve"> :</w:t>
      </w:r>
      <w:proofErr w:type="gramEnd"/>
      <w:r w:rsidRPr="001A5401">
        <w:rPr>
          <w:sz w:val="28"/>
          <w:szCs w:val="28"/>
          <w:lang w:eastAsia="ru-RU"/>
        </w:rPr>
        <w:t xml:space="preserve"> Издательство Российского государственного педагогического университета им. А. И. Герцена, 2022. - 252 с.</w:t>
      </w:r>
    </w:p>
    <w:p w:rsidR="001A5401" w:rsidRDefault="001A5401" w:rsidP="001A5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401" w:rsidRPr="00212ABA" w:rsidRDefault="001A5401" w:rsidP="002F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2F5257" w:rsidRPr="00212ABA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212ABA">
        <w:rPr>
          <w:sz w:val="28"/>
          <w:szCs w:val="28"/>
        </w:rPr>
        <w:t>Аширова</w:t>
      </w:r>
      <w:proofErr w:type="spellEnd"/>
      <w:r w:rsidRPr="00212ABA">
        <w:rPr>
          <w:sz w:val="28"/>
          <w:szCs w:val="28"/>
        </w:rPr>
        <w:t xml:space="preserve">, Д. Н. Проблемы и рекомендации по совершенствованию кадрового состава образовательного учреждения в современных условиях / Д. Н. </w:t>
      </w:r>
      <w:proofErr w:type="spellStart"/>
      <w:r w:rsidRPr="00212ABA">
        <w:rPr>
          <w:sz w:val="28"/>
          <w:szCs w:val="28"/>
        </w:rPr>
        <w:t>Аширова</w:t>
      </w:r>
      <w:proofErr w:type="spellEnd"/>
      <w:r w:rsidRPr="00212ABA">
        <w:rPr>
          <w:sz w:val="28"/>
          <w:szCs w:val="28"/>
        </w:rPr>
        <w:t>. — Текст</w:t>
      </w:r>
      <w:proofErr w:type="gramStart"/>
      <w:r w:rsidRPr="00212ABA">
        <w:rPr>
          <w:sz w:val="28"/>
          <w:szCs w:val="28"/>
        </w:rPr>
        <w:t xml:space="preserve"> :</w:t>
      </w:r>
      <w:proofErr w:type="gramEnd"/>
      <w:r w:rsidRPr="00212ABA">
        <w:rPr>
          <w:sz w:val="28"/>
          <w:szCs w:val="28"/>
        </w:rPr>
        <w:t xml:space="preserve"> непосредственный // Молодой ученый. — 2022. — № 35 (430). — С. 77-79. — URL: https://moluch.ru/archive/430/94440/ (дата обращения: 08.11.2022).</w:t>
      </w:r>
    </w:p>
    <w:p w:rsidR="002F5257" w:rsidRPr="00DC62F5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DC62F5">
        <w:rPr>
          <w:sz w:val="28"/>
          <w:szCs w:val="28"/>
        </w:rPr>
        <w:t>Васёва</w:t>
      </w:r>
      <w:proofErr w:type="spellEnd"/>
      <w:r w:rsidRPr="00DC62F5">
        <w:rPr>
          <w:sz w:val="28"/>
          <w:szCs w:val="28"/>
        </w:rPr>
        <w:t xml:space="preserve"> О.Х. Совершенствование системы подбора и отбора персонала образовательной организации // Современные научные исследования и разработки. - М., 2017. - № 6 (14). - С. 38-40.</w:t>
      </w:r>
    </w:p>
    <w:p w:rsidR="002F5257" w:rsidRPr="00DC62F5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DC62F5">
        <w:rPr>
          <w:sz w:val="28"/>
          <w:szCs w:val="28"/>
        </w:rPr>
        <w:t>Васёва</w:t>
      </w:r>
      <w:proofErr w:type="spellEnd"/>
      <w:r w:rsidRPr="00DC62F5">
        <w:rPr>
          <w:sz w:val="28"/>
          <w:szCs w:val="28"/>
        </w:rPr>
        <w:t xml:space="preserve"> О.Х., Мельник М.А. Особенности создания модели управленческого содействия педагогу в реализации инновационной деятельности образовательного учреждения // Традиционные национально-культурные и духовные ценности как фундамент инновационного развития России. - Магнитогорск, 2017. -Т. 1. - № 11. - С. 35-39.</w:t>
      </w:r>
    </w:p>
    <w:p w:rsidR="002F5257" w:rsidRPr="00DC62F5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DC62F5">
        <w:rPr>
          <w:sz w:val="28"/>
          <w:szCs w:val="28"/>
        </w:rPr>
        <w:t xml:space="preserve">Васильев В.Л., </w:t>
      </w:r>
      <w:proofErr w:type="spellStart"/>
      <w:r w:rsidRPr="00DC62F5">
        <w:rPr>
          <w:sz w:val="28"/>
          <w:szCs w:val="28"/>
        </w:rPr>
        <w:t>Устюжина</w:t>
      </w:r>
      <w:proofErr w:type="spellEnd"/>
      <w:r w:rsidRPr="00DC62F5">
        <w:rPr>
          <w:sz w:val="28"/>
          <w:szCs w:val="28"/>
        </w:rPr>
        <w:t xml:space="preserve"> О.Н., </w:t>
      </w:r>
      <w:proofErr w:type="spellStart"/>
      <w:r w:rsidRPr="00DC62F5">
        <w:rPr>
          <w:sz w:val="28"/>
          <w:szCs w:val="28"/>
        </w:rPr>
        <w:t>Ахметшин</w:t>
      </w:r>
      <w:proofErr w:type="spellEnd"/>
      <w:r w:rsidRPr="00DC62F5">
        <w:rPr>
          <w:sz w:val="28"/>
          <w:szCs w:val="28"/>
        </w:rPr>
        <w:t xml:space="preserve"> Э.М., </w:t>
      </w:r>
      <w:proofErr w:type="spellStart"/>
      <w:r w:rsidRPr="00DC62F5">
        <w:rPr>
          <w:sz w:val="28"/>
          <w:szCs w:val="28"/>
        </w:rPr>
        <w:t>Шарипов</w:t>
      </w:r>
      <w:proofErr w:type="spellEnd"/>
      <w:r w:rsidRPr="00DC62F5">
        <w:rPr>
          <w:sz w:val="28"/>
          <w:szCs w:val="28"/>
        </w:rPr>
        <w:t xml:space="preserve"> Р.Р. Модернизация системы высшего образования: уровни развития инновационной деятельности // Инновации. - 2017. - № 6 (224). - С. 79-88.</w:t>
      </w:r>
    </w:p>
    <w:p w:rsidR="002F5257" w:rsidRPr="00212ABA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212ABA">
        <w:rPr>
          <w:sz w:val="28"/>
          <w:szCs w:val="28"/>
        </w:rPr>
        <w:t>Дресвянникова</w:t>
      </w:r>
      <w:proofErr w:type="spellEnd"/>
      <w:r w:rsidRPr="00212ABA">
        <w:rPr>
          <w:sz w:val="28"/>
          <w:szCs w:val="28"/>
        </w:rPr>
        <w:t xml:space="preserve"> О. Г. Проблемы кадрового обеспечения в органах государственного управления и в условиях </w:t>
      </w:r>
      <w:proofErr w:type="spellStart"/>
      <w:r w:rsidRPr="00212ABA">
        <w:rPr>
          <w:sz w:val="28"/>
          <w:szCs w:val="28"/>
        </w:rPr>
        <w:t>цифровизации</w:t>
      </w:r>
      <w:proofErr w:type="spellEnd"/>
      <w:r w:rsidRPr="00212ABA">
        <w:rPr>
          <w:sz w:val="28"/>
          <w:szCs w:val="28"/>
        </w:rPr>
        <w:t xml:space="preserve"> / О. Г. </w:t>
      </w:r>
      <w:proofErr w:type="spellStart"/>
      <w:r w:rsidRPr="00212ABA">
        <w:rPr>
          <w:sz w:val="28"/>
          <w:szCs w:val="28"/>
        </w:rPr>
        <w:lastRenderedPageBreak/>
        <w:t>Дресвянникова</w:t>
      </w:r>
      <w:proofErr w:type="spellEnd"/>
      <w:r w:rsidRPr="00212ABA">
        <w:rPr>
          <w:sz w:val="28"/>
          <w:szCs w:val="28"/>
        </w:rPr>
        <w:t xml:space="preserve">, Ю. С. </w:t>
      </w:r>
      <w:proofErr w:type="spellStart"/>
      <w:r w:rsidRPr="00212ABA">
        <w:rPr>
          <w:sz w:val="28"/>
          <w:szCs w:val="28"/>
        </w:rPr>
        <w:t>Крачун</w:t>
      </w:r>
      <w:proofErr w:type="spellEnd"/>
      <w:r w:rsidRPr="00212ABA">
        <w:rPr>
          <w:sz w:val="28"/>
          <w:szCs w:val="28"/>
        </w:rPr>
        <w:t xml:space="preserve">, Н. С. Сторожева // Академическая публицистика. — 2022. — № 1–2. — С. 282–287. </w:t>
      </w:r>
    </w:p>
    <w:p w:rsidR="002F5257" w:rsidRPr="00212ABA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212ABA">
        <w:rPr>
          <w:sz w:val="28"/>
          <w:szCs w:val="28"/>
        </w:rPr>
        <w:t>Калинский</w:t>
      </w:r>
      <w:proofErr w:type="spellEnd"/>
      <w:r w:rsidRPr="00212ABA">
        <w:rPr>
          <w:sz w:val="28"/>
          <w:szCs w:val="28"/>
        </w:rPr>
        <w:t xml:space="preserve"> С. А. Реализация стратегии управления персоналом образовательных организаций / С. А. </w:t>
      </w:r>
      <w:proofErr w:type="spellStart"/>
      <w:r w:rsidRPr="00212ABA">
        <w:rPr>
          <w:sz w:val="28"/>
          <w:szCs w:val="28"/>
        </w:rPr>
        <w:t>Калинский</w:t>
      </w:r>
      <w:proofErr w:type="spellEnd"/>
      <w:r w:rsidRPr="00212ABA">
        <w:rPr>
          <w:sz w:val="28"/>
          <w:szCs w:val="28"/>
        </w:rPr>
        <w:t xml:space="preserve"> // Наука и образование: сохраняя прошлое, создаём будущее: в 2 ч</w:t>
      </w:r>
      <w:proofErr w:type="gramStart"/>
      <w:r w:rsidRPr="00212ABA">
        <w:rPr>
          <w:sz w:val="28"/>
          <w:szCs w:val="28"/>
        </w:rPr>
        <w:t xml:space="preserve">.., </w:t>
      </w:r>
      <w:proofErr w:type="gramEnd"/>
      <w:r w:rsidRPr="00212ABA">
        <w:rPr>
          <w:sz w:val="28"/>
          <w:szCs w:val="28"/>
        </w:rPr>
        <w:t>Пенза, 05 февраля 2019 года. — Пенза: «Наука и Просвещение» (ИП Гуляев Г. Ю.), 2019. — С. 116–119.</w:t>
      </w:r>
    </w:p>
    <w:p w:rsidR="002F5257" w:rsidRPr="00212ABA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12ABA">
        <w:rPr>
          <w:sz w:val="28"/>
          <w:szCs w:val="28"/>
        </w:rPr>
        <w:t xml:space="preserve">Кузьменко Н. И. Особенности кадровой политики в образовательных организациях / Н.И Кузьменко. Воронеж, 2017. — С. 27. </w:t>
      </w:r>
    </w:p>
    <w:p w:rsidR="002F5257" w:rsidRPr="00212ABA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12ABA">
        <w:rPr>
          <w:sz w:val="28"/>
          <w:szCs w:val="28"/>
        </w:rPr>
        <w:t xml:space="preserve">Никулина Ю. Н., Гущина В. С. Кадровая политика в регионе: сущность, цель, задачи, принципы // Исследование инновационного потенциала общества и формирование направлений его стратегического развития. — М., 2020. — С. 29–32. </w:t>
      </w:r>
    </w:p>
    <w:p w:rsidR="002F5257" w:rsidRDefault="002F5257" w:rsidP="002F5257">
      <w:pPr>
        <w:pStyle w:val="a3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212ABA">
        <w:rPr>
          <w:sz w:val="28"/>
          <w:szCs w:val="28"/>
        </w:rPr>
        <w:t xml:space="preserve">Романов П. Ю., </w:t>
      </w:r>
      <w:proofErr w:type="spellStart"/>
      <w:r w:rsidRPr="00212ABA">
        <w:rPr>
          <w:sz w:val="28"/>
          <w:szCs w:val="28"/>
        </w:rPr>
        <w:t>Васева</w:t>
      </w:r>
      <w:proofErr w:type="spellEnd"/>
      <w:r w:rsidRPr="00212ABA">
        <w:rPr>
          <w:sz w:val="28"/>
          <w:szCs w:val="28"/>
        </w:rPr>
        <w:t xml:space="preserve"> О. Х. Роль подбора и отбора кадров в системе управления персоналом современной образовательной организации // Проблемы современного педагогического образования. — Ялта, 2018. — № 60–1. — С. 231.</w:t>
      </w:r>
    </w:p>
    <w:p w:rsidR="002F5257" w:rsidRPr="00212ABA" w:rsidRDefault="002F5257" w:rsidP="002F5257">
      <w:pPr>
        <w:pStyle w:val="a3"/>
        <w:ind w:left="680" w:firstLine="0"/>
        <w:rPr>
          <w:sz w:val="28"/>
          <w:szCs w:val="28"/>
        </w:rPr>
      </w:pPr>
    </w:p>
    <w:p w:rsidR="002F5257" w:rsidRPr="0056022C" w:rsidRDefault="002F5257" w:rsidP="002F5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22C">
        <w:rPr>
          <w:rFonts w:ascii="Times New Roman" w:hAnsi="Times New Roman" w:cs="Times New Roman"/>
          <w:b/>
          <w:sz w:val="28"/>
          <w:szCs w:val="28"/>
        </w:rPr>
        <w:t>Вопросы для повторения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Что представляет собой труд человека? С какой целью он осуществляется на предприятии?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Как характеризуется труд с экономических позиций?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Как можно представить труд с физиологической стороны?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Какие экономические ресурсы необходимы в любом виде трудовой деятельности? Что представляют собой трудовые ресурсы?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Какие основные функции выполняет на производстве специалист по управлению персоналом? В чем состоят основные управленческие функции?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Назовите основные функции управления персоналом в организации.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В чем преимущество системы управления персоналом?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Какие принципы построения системы управления персоналом Вам известны?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В чем заключается суть принципов, определяющих направления развития системы управления персоналом?</w:t>
      </w:r>
    </w:p>
    <w:p w:rsidR="002F5257" w:rsidRPr="0056022C" w:rsidRDefault="002F5257" w:rsidP="002F5257">
      <w:pPr>
        <w:pStyle w:val="a3"/>
        <w:numPr>
          <w:ilvl w:val="0"/>
          <w:numId w:val="1"/>
        </w:numPr>
        <w:ind w:left="0" w:firstLine="680"/>
        <w:rPr>
          <w:sz w:val="28"/>
          <w:szCs w:val="28"/>
        </w:rPr>
      </w:pPr>
      <w:r w:rsidRPr="0056022C">
        <w:rPr>
          <w:sz w:val="28"/>
          <w:szCs w:val="28"/>
        </w:rPr>
        <w:t>Назовите основные направления деятельности по управлению персоналом.</w:t>
      </w:r>
    </w:p>
    <w:p w:rsidR="002F5257" w:rsidRPr="00414E09" w:rsidRDefault="002F5257" w:rsidP="002F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5257" w:rsidRPr="00414E0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0A" w:rsidRDefault="00B45A0A">
      <w:pPr>
        <w:spacing w:after="0" w:line="240" w:lineRule="auto"/>
      </w:pPr>
      <w:r>
        <w:separator/>
      </w:r>
    </w:p>
  </w:endnote>
  <w:endnote w:type="continuationSeparator" w:id="0">
    <w:p w:rsidR="00B45A0A" w:rsidRDefault="00B4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196039"/>
      <w:docPartObj>
        <w:docPartGallery w:val="Page Numbers (Bottom of Page)"/>
        <w:docPartUnique/>
      </w:docPartObj>
    </w:sdtPr>
    <w:sdtEndPr/>
    <w:sdtContent>
      <w:p w:rsidR="00294661" w:rsidRDefault="002F525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401">
          <w:rPr>
            <w:noProof/>
          </w:rPr>
          <w:t>1</w:t>
        </w:r>
        <w:r>
          <w:fldChar w:fldCharType="end"/>
        </w:r>
      </w:p>
    </w:sdtContent>
  </w:sdt>
  <w:p w:rsidR="00294661" w:rsidRDefault="00B45A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0A" w:rsidRDefault="00B45A0A">
      <w:pPr>
        <w:spacing w:after="0" w:line="240" w:lineRule="auto"/>
      </w:pPr>
      <w:r>
        <w:separator/>
      </w:r>
    </w:p>
  </w:footnote>
  <w:footnote w:type="continuationSeparator" w:id="0">
    <w:p w:rsidR="00B45A0A" w:rsidRDefault="00B4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94B"/>
    <w:multiLevelType w:val="hybridMultilevel"/>
    <w:tmpl w:val="62EED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0A528A"/>
    <w:multiLevelType w:val="hybridMultilevel"/>
    <w:tmpl w:val="963020FA"/>
    <w:lvl w:ilvl="0" w:tplc="AF76D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1420CE"/>
    <w:multiLevelType w:val="hybridMultilevel"/>
    <w:tmpl w:val="4B3CC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5A"/>
    <w:rsid w:val="00195D68"/>
    <w:rsid w:val="001A5401"/>
    <w:rsid w:val="002F5257"/>
    <w:rsid w:val="00B00F5A"/>
    <w:rsid w:val="00B4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F5257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footer"/>
    <w:basedOn w:val="a"/>
    <w:link w:val="a5"/>
    <w:uiPriority w:val="99"/>
    <w:unhideWhenUsed/>
    <w:rsid w:val="002F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5257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A54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F5257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footer"/>
    <w:basedOn w:val="a"/>
    <w:link w:val="a5"/>
    <w:uiPriority w:val="99"/>
    <w:unhideWhenUsed/>
    <w:rsid w:val="002F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5257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A54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publisher_titles.asp?publishid=72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library.ru/publisher_titles.asp?publishid=7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2022-11-08T11:24:00Z</dcterms:created>
  <dcterms:modified xsi:type="dcterms:W3CDTF">2022-11-09T03:12:00Z</dcterms:modified>
</cp:coreProperties>
</file>