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8C" w:rsidRDefault="00B74337" w:rsidP="008C018C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</w:t>
      </w:r>
      <w:bookmarkStart w:id="0" w:name="_GoBack"/>
      <w:bookmarkEnd w:id="0"/>
      <w:r w:rsidR="008C018C">
        <w:rPr>
          <w:b/>
          <w:bCs/>
          <w:sz w:val="28"/>
          <w:szCs w:val="28"/>
        </w:rPr>
        <w:t xml:space="preserve"> «Экскурсия как форма обучения биологии»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Становление экскурсии в истории естественнонаучного образования.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Термин «экскурсия» происходит от латинского «</w:t>
      </w:r>
      <w:proofErr w:type="spellStart"/>
      <w:r>
        <w:rPr>
          <w:color w:val="000000"/>
          <w:sz w:val="28"/>
          <w:szCs w:val="28"/>
        </w:rPr>
        <w:t>excursio</w:t>
      </w:r>
      <w:proofErr w:type="spellEnd"/>
      <w:r>
        <w:rPr>
          <w:color w:val="000000"/>
          <w:sz w:val="28"/>
          <w:szCs w:val="28"/>
        </w:rPr>
        <w:t>», что означает «поездка».  До начала ХХ в. экскурсии были эпизодическим явлением в школьной практике. Тем не менее еще в 50-х гг. Х</w:t>
      </w:r>
      <w:r>
        <w:rPr>
          <w:color w:val="000000"/>
          <w:sz w:val="28"/>
          <w:szCs w:val="28"/>
          <w:lang w:val="en-US"/>
        </w:rPr>
        <w:t>IX</w:t>
      </w:r>
      <w:r>
        <w:rPr>
          <w:color w:val="000000"/>
          <w:sz w:val="28"/>
          <w:szCs w:val="28"/>
        </w:rPr>
        <w:t xml:space="preserve"> в.  талантливый методист-биолог А.Я. Герд дал методическое обоснование экскурсии как форме обучения, раскрыл требования  к проведению экскурсий, определил их место и роль в учебном процессе. Экскурсию  он рассматривал как форму, дополняющую урок, как начальный этап в познании детьми живой природы. Он подчеркивал, что изучение живой природы должно начинаться в лесу, саду, парке, на лугу.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Позже, в начале ХХ в. идеи А.Я. Герда об экскурсии как форме обучения естествознанию были развиты педагогами-</w:t>
      </w:r>
      <w:proofErr w:type="gramStart"/>
      <w:r>
        <w:rPr>
          <w:color w:val="000000"/>
          <w:sz w:val="28"/>
          <w:szCs w:val="28"/>
        </w:rPr>
        <w:t>естественниками  В.</w:t>
      </w:r>
      <w:proofErr w:type="gram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Половцовым</w:t>
      </w:r>
      <w:proofErr w:type="spellEnd"/>
      <w:r>
        <w:rPr>
          <w:color w:val="000000"/>
          <w:sz w:val="28"/>
          <w:szCs w:val="28"/>
        </w:rPr>
        <w:t xml:space="preserve">, Б. Е. Райковым, В. Ф. Натали и др. 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истории развития отечественной школы был период, когда экскурсиям стали отводить ведущую роль в естественнонаучном образовании школьников. Так, например, в начале ХХ в. Д. Н. </w:t>
      </w:r>
      <w:proofErr w:type="spellStart"/>
      <w:r>
        <w:rPr>
          <w:color w:val="000000"/>
          <w:sz w:val="28"/>
          <w:szCs w:val="28"/>
        </w:rPr>
        <w:t>Кайгородов</w:t>
      </w:r>
      <w:proofErr w:type="spellEnd"/>
      <w:r>
        <w:rPr>
          <w:color w:val="000000"/>
          <w:sz w:val="28"/>
          <w:szCs w:val="28"/>
        </w:rPr>
        <w:t xml:space="preserve"> разработал учебную программу по естествознанию, согласно которой обучение было построено только в форме экскурсий. В связи с этим методисты того времени сложили шутливое четверостишие: «Среди лесов и огородов у</w:t>
      </w:r>
      <w:r>
        <w:rPr>
          <w:sz w:val="28"/>
          <w:szCs w:val="28"/>
        </w:rPr>
        <w:t xml:space="preserve">ж появился </w:t>
      </w:r>
      <w:proofErr w:type="spellStart"/>
      <w:r>
        <w:rPr>
          <w:sz w:val="28"/>
          <w:szCs w:val="28"/>
        </w:rPr>
        <w:t>Кайгородов</w:t>
      </w:r>
      <w:proofErr w:type="spellEnd"/>
      <w:r>
        <w:rPr>
          <w:sz w:val="28"/>
          <w:szCs w:val="28"/>
        </w:rPr>
        <w:t>. Пришла весна».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20-х гг. ХХ века сторонники экскурсионного “метода” считали его универсальным. В 30-х годах  экскурсию признали как дополнительную форму обучения. В то же время, начало ХХ века характеризуется всплеском интереса к экскурсиям. В методической литературе обсуждались разные методические аспекты экскурсий, выяснялась их роль и место в системе других форм обучения, предпринимались попытки классификации экскурсий и разрабатывалась методика их проведения в природу. 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Признаки экскурсии как формы обучения биологии.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Теоретическое обоснование экскурсии в природу как форме обучения впервые сделал Б.Е. </w:t>
      </w:r>
      <w:r>
        <w:rPr>
          <w:sz w:val="28"/>
          <w:szCs w:val="28"/>
        </w:rPr>
        <w:lastRenderedPageBreak/>
        <w:t>Райков. Он еще в 20-е годы ХХ века отмечал, что специфические признаки экскурсии заключаются в том, что «всякая экскурсия есть познавательная работа, которая связана с передвижением обучающегося в пространстве». По его мнению, любая экскурсия включает в себя «моторные элементы» и вместе с этим, экскурсия обязательно предполагает  познавательную работу. Б.Е. Райков подчеркивал, что экскурсия может называться экскурсией только в том случае, если ее «моторный элемент» педагогически оправдан, т.е. изучаемый объект является экскурсионным. Это означает, что к объекту изучения экскурсант идет сам, поскольку вне места своего нахождения этот объект изучен быть не может. Например, почвенный разрез невозможно доставить на учебное занятие  иначе, как в виде изображения (схемы, рисунка, фотографии).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отвечая на вопрос: «Имеется ли мера для определения  «</w:t>
      </w:r>
      <w:proofErr w:type="spellStart"/>
      <w:r>
        <w:rPr>
          <w:sz w:val="28"/>
          <w:szCs w:val="28"/>
        </w:rPr>
        <w:t>экскурсионности</w:t>
      </w:r>
      <w:proofErr w:type="spellEnd"/>
      <w:r>
        <w:rPr>
          <w:sz w:val="28"/>
          <w:szCs w:val="28"/>
        </w:rPr>
        <w:t xml:space="preserve">» объекта, можно сказать: «Если объект не отделим от окружающей обстановки без ущерба для  правильного его восприятия, то  этот объект - подлинно экскурсионный». 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экскурсии посредством анализа учебно-воспитательных задач, характеристики познавательной деятельности учащихся и методов обучения установил во второй половине ХХ века И.Д. Зверев. Он утверждал, что для экскурсии как формы обучения характерны следующие черты: 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специфических учебно-воспитательных задач (изучение природы путем наблюдения в природе, знакомство с различными видами производства, воспитание любви к природе и труду); 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познавательной деятельности учащихся в естественных условиях или специально созданной обстановке, направленной на изучение объектов и явлений с максимальным использованием наглядности;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мыслительных процессов учащихся от конкретного к абстрактному;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ведущими методами выступают наблюдение, практическая работа (измерение, подсчет, определение);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учебного процесса предполагает предварительную </w:t>
      </w:r>
      <w:r>
        <w:rPr>
          <w:sz w:val="28"/>
          <w:szCs w:val="28"/>
        </w:rPr>
        <w:lastRenderedPageBreak/>
        <w:t>подготовку учителя и учащихся  к экскурсии;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обучение осуществляется вне школьного помещения;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экскурсию может проводить как учитель, так и экскурсовод.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экскурсанты сами идут к объекту исследования, т.е. объект должен быть таким, чтобы мог быть изучен только на месте своего нахождения (геологический разрез, биогеоценоз, водная экосистема, следы антропогенной деятельности в  природе и т.д.).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 внешним признакам (время года, место в учебной теме, место проведения) экскурсии подразделяются на следующие группы: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экскурсии осенние, зимние, весенние, летние;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экскурсии в природу (природные биогеоценозы, </w:t>
      </w:r>
      <w:proofErr w:type="spellStart"/>
      <w:r>
        <w:rPr>
          <w:sz w:val="28"/>
          <w:szCs w:val="28"/>
        </w:rPr>
        <w:t>агроэкосистемы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урбоэкосистемы</w:t>
      </w:r>
      <w:proofErr w:type="spellEnd"/>
      <w:r>
        <w:rPr>
          <w:sz w:val="28"/>
          <w:szCs w:val="28"/>
        </w:rPr>
        <w:t>); в музеи, научно-исследовательские учреждения, научно-производственные объединения, техногенные объекты;</w:t>
      </w:r>
    </w:p>
    <w:p w:rsidR="008C018C" w:rsidRDefault="008C018C" w:rsidP="008C01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вводные и заключительные экскурсии.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Образовательное и воспитательное значение экскурсии по биологии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непреложно, поскольку невозможно изучение природных объектов только в условиях проведения урока. 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биологии на экскурсии позволяет осуществлять комплексное изучение природных объектов, устанавливать связи между живой и неживой природой, выяснять связи и зависимости между представителями разных царств живой природы. Изучение объектов в их естественном природном окружении позволяет учащимся осознать целостность и единство природы, понять смысл таких ее свойств, как системность организации, открытость, развитие и самовоспроизведение. 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ходе экскурсии у учащихся происходит не только развитие, обобщение и систематизация знаний, но и предоставляются условия для развития практических умений и умений исследовательского характера.</w:t>
      </w:r>
    </w:p>
    <w:p w:rsidR="008C018C" w:rsidRDefault="008C018C" w:rsidP="008C018C">
      <w:pPr>
        <w:spacing w:line="360" w:lineRule="auto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выполнения заданий во время экскурсии в природу учащиеся приобретают умения по оперированию как эмпирическими, так и </w:t>
      </w:r>
      <w:r>
        <w:rPr>
          <w:sz w:val="28"/>
          <w:szCs w:val="28"/>
        </w:rPr>
        <w:lastRenderedPageBreak/>
        <w:t xml:space="preserve">теоретическими методами научного познания, грамотного описания фактов и анализа состояния исследуемого биологического объекта (процесса, явления). </w:t>
      </w:r>
    </w:p>
    <w:p w:rsidR="008C018C" w:rsidRDefault="008C018C" w:rsidP="008C018C">
      <w:pPr>
        <w:spacing w:line="360" w:lineRule="auto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Школьники учатся проводить сбор первичного материала для дальнейшего его исследования, применять основные методы по изучению и исследованию биологических объектов (наблюдение, описание, биологический и экологический эксперимент). После экскурсии учащиеся представляют результаты работы на экскурсии в виде отчета, коллекции, фотоматериалов.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Велико воспитательное значение экскурсий: предоставляются возможности для эстетического, эмоционального  и ценностно-смыслового восприятия природы учащимися. В ходе выполнения практических заданий у учащихся развиваются чувство коллективизма, ответственность за качество выполнения поставленных учебно-исследовательских задач и ответственность за охрану природы. 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Подготовка к экскурсии в природу.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Каждая экскурсия требует тщательной подготовки и планирования. При подготовке к каждой экскурсии определяется круг вопросов, которые будут раскрыты в содержании экскурсии.  Учитель заранее определяет и формулирует тему, цель и задачи  экскурсии. Далее производится выбор места проведения экскурсии, где состоится ознакомление учащихся с природными объектами. После этого необходимо определить  маршрут экскурсии. При этом уточняются места остановок для объяснения учителя, для проведения самостоятельного наблюдения и выполнения практической работы учащихся, для сбора природного материала.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места проведения экскурсии и ее цели уточняются содержание </w:t>
      </w:r>
      <w:proofErr w:type="gramStart"/>
      <w:r>
        <w:rPr>
          <w:sz w:val="28"/>
          <w:szCs w:val="28"/>
        </w:rPr>
        <w:t>и  методы</w:t>
      </w:r>
      <w:proofErr w:type="gramEnd"/>
      <w:r>
        <w:rPr>
          <w:sz w:val="28"/>
          <w:szCs w:val="28"/>
        </w:rPr>
        <w:t xml:space="preserve"> обучения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составляются задания для практической работы учащихся. Во время экскурсии важно организовать самостоятельную работу учащихся, поскольку слишком затянувшееся объяснение или рассказ учителя малоэффективны в таких условиях. Поэтому учителю следует ограничиться </w:t>
      </w:r>
      <w:r>
        <w:rPr>
          <w:sz w:val="28"/>
          <w:szCs w:val="28"/>
        </w:rPr>
        <w:lastRenderedPageBreak/>
        <w:t xml:space="preserve">вводной и заключительной беседой, а акценты сместить на организацию практической деятельности учащихся и подведению итогов по  полученным ими результатам экскурсии. 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необходимо произвести отбор учебного оборудования и экскурсионного снаряжения. После этого целесообразно составить план или конспект экскурсии. 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звеном подготовительного этапа является предварительная работа с учащимися. Необходимо заранее познакомить учащихся с целью экскурсии, ориентировать их на повторение ранее изученного теоретического материала, провести инструктаж по предстоящей работе, технике безопасности и правилах поведения в природе. </w:t>
      </w:r>
    </w:p>
    <w:p w:rsidR="008C018C" w:rsidRDefault="008C018C" w:rsidP="008C018C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Заранее можно подразделить учащихся на группы (по 3-5 человек) и сформулировать для выполнения каждой группой задания. Как правило, при выполнении учащимися заданий требуется определенная помощь со стороны учителя (в таких случаях учитель может переходить от группы к группе, контролировать ход выполнения работы). Наибольшее распространение на экскурсиях в природу получила групповая работа, но возможно выполнение и индивидуальных заданий.</w:t>
      </w:r>
    </w:p>
    <w:sectPr w:rsidR="008C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C4F1D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7AF42B77"/>
    <w:multiLevelType w:val="hybridMultilevel"/>
    <w:tmpl w:val="FEC6B96A"/>
    <w:lvl w:ilvl="0" w:tplc="31C8248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8C"/>
    <w:rsid w:val="001E5D9F"/>
    <w:rsid w:val="00346F09"/>
    <w:rsid w:val="008C018C"/>
    <w:rsid w:val="00B74337"/>
    <w:rsid w:val="00C67FD0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4DF6"/>
  <w15:docId w15:val="{FEC90792-CE05-4616-BF19-3BF98A79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C018C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C01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8C018C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8C0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iPriority w:val="99"/>
    <w:rsid w:val="008C018C"/>
    <w:pPr>
      <w:ind w:left="566" w:hanging="283"/>
      <w:jc w:val="both"/>
    </w:pPr>
    <w:rPr>
      <w:sz w:val="28"/>
      <w:szCs w:val="28"/>
    </w:rPr>
  </w:style>
  <w:style w:type="paragraph" w:styleId="a5">
    <w:name w:val="Body Text First Indent"/>
    <w:basedOn w:val="a3"/>
    <w:link w:val="a6"/>
    <w:uiPriority w:val="99"/>
    <w:rsid w:val="008C018C"/>
    <w:pPr>
      <w:spacing w:after="120"/>
      <w:ind w:firstLine="210"/>
    </w:pPr>
    <w:rPr>
      <w:sz w:val="28"/>
      <w:szCs w:val="28"/>
    </w:rPr>
  </w:style>
  <w:style w:type="character" w:customStyle="1" w:styleId="a6">
    <w:name w:val="Красная строка Знак"/>
    <w:basedOn w:val="a4"/>
    <w:link w:val="a5"/>
    <w:uiPriority w:val="99"/>
    <w:rsid w:val="008C018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</cp:lastModifiedBy>
  <cp:revision>2</cp:revision>
  <dcterms:created xsi:type="dcterms:W3CDTF">2022-10-06T13:12:00Z</dcterms:created>
  <dcterms:modified xsi:type="dcterms:W3CDTF">2022-10-06T13:12:00Z</dcterms:modified>
</cp:coreProperties>
</file>